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926" w:rsidRDefault="004B5926" w:rsidP="00A82AE7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</w:p>
    <w:p w:rsidR="004B5926" w:rsidRDefault="004B5926" w:rsidP="00A82AE7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</w:p>
    <w:p w:rsidR="00866FBA" w:rsidRDefault="00866FBA" w:rsidP="00A82AE7">
      <w:pPr>
        <w:pStyle w:val="NoSpacing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</w:p>
    <w:p w:rsidR="00866FBA" w:rsidRDefault="00866FBA" w:rsidP="00A82AE7">
      <w:pPr>
        <w:pStyle w:val="NoSpacing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</w:p>
    <w:p w:rsidR="00CC677D" w:rsidRPr="00866FBA" w:rsidRDefault="007F5779" w:rsidP="00A82AE7">
      <w:pPr>
        <w:pStyle w:val="NoSpacing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  <w:r w:rsidRPr="00866FBA">
        <w:rPr>
          <w:rFonts w:ascii="Calibri" w:hAnsi="Calibri" w:cs="Calibri"/>
          <w:b/>
          <w:color w:val="2F5496" w:themeColor="accent1" w:themeShade="BF"/>
          <w:sz w:val="36"/>
          <w:szCs w:val="36"/>
        </w:rPr>
        <w:t>SITE RENTAL INFORMATION</w:t>
      </w:r>
    </w:p>
    <w:p w:rsidR="00CC677D" w:rsidRPr="000E1F90" w:rsidRDefault="00CC677D">
      <w:pPr>
        <w:pStyle w:val="NoSpacing"/>
        <w:rPr>
          <w:rFonts w:ascii="Calibri" w:hAnsi="Calibri" w:cs="Calibri"/>
          <w:sz w:val="16"/>
          <w:szCs w:val="16"/>
        </w:rPr>
      </w:pPr>
    </w:p>
    <w:p w:rsidR="00866FBA" w:rsidRDefault="00866FBA">
      <w:pPr>
        <w:pStyle w:val="NoSpacing"/>
        <w:rPr>
          <w:rFonts w:ascii="Calibri" w:hAnsi="Calibri" w:cs="Calibri"/>
          <w:sz w:val="24"/>
          <w:szCs w:val="24"/>
        </w:rPr>
        <w:sectPr w:rsidR="00866FBA" w:rsidSect="009C7BB6">
          <w:headerReference w:type="default" r:id="rId8"/>
          <w:pgSz w:w="12240" w:h="15840"/>
          <w:pgMar w:top="720" w:right="720" w:bottom="720" w:left="720" w:header="720" w:footer="171" w:gutter="0"/>
          <w:cols w:space="720"/>
          <w:docGrid w:linePitch="600" w:charSpace="36864"/>
        </w:sectPr>
      </w:pPr>
    </w:p>
    <w:p w:rsidR="00CC677D" w:rsidRPr="00866FBA" w:rsidRDefault="00CC677D">
      <w:pPr>
        <w:pStyle w:val="NoSpacing"/>
        <w:rPr>
          <w:rFonts w:ascii="Calibri" w:hAnsi="Calibri" w:cs="Calibri"/>
        </w:rPr>
      </w:pPr>
      <w:r w:rsidRPr="00866FBA">
        <w:rPr>
          <w:rFonts w:ascii="Calibri" w:hAnsi="Calibri" w:cs="Calibri"/>
        </w:rPr>
        <w:t xml:space="preserve">The </w:t>
      </w:r>
      <w:r w:rsidR="00A454D8" w:rsidRPr="00866FBA">
        <w:rPr>
          <w:rFonts w:ascii="Calibri" w:hAnsi="Calibri" w:cs="Calibri"/>
        </w:rPr>
        <w:t>C</w:t>
      </w:r>
      <w:r w:rsidR="00990D04" w:rsidRPr="00866FBA">
        <w:rPr>
          <w:rFonts w:ascii="Calibri" w:hAnsi="Calibri" w:cs="Calibri"/>
        </w:rPr>
        <w:t>ity’s newest outdoor/entertainment and shopping venue</w:t>
      </w:r>
      <w:r w:rsidR="0038032E" w:rsidRPr="00866FBA">
        <w:rPr>
          <w:rFonts w:ascii="Calibri" w:hAnsi="Calibri" w:cs="Calibri"/>
        </w:rPr>
        <w:t xml:space="preserve">, </w:t>
      </w:r>
      <w:r w:rsidR="00CB69D3" w:rsidRPr="00866FBA">
        <w:rPr>
          <w:rFonts w:ascii="Calibri" w:hAnsi="Calibri" w:cs="Calibri"/>
        </w:rPr>
        <w:t xml:space="preserve">The </w:t>
      </w:r>
      <w:r w:rsidR="00990D04" w:rsidRPr="00866FBA">
        <w:rPr>
          <w:rFonts w:ascii="Calibri" w:hAnsi="Calibri" w:cs="Calibri"/>
        </w:rPr>
        <w:t>In</w:t>
      </w:r>
      <w:r w:rsidR="0038032E" w:rsidRPr="00866FBA">
        <w:rPr>
          <w:rFonts w:ascii="Calibri" w:hAnsi="Calibri" w:cs="Calibri"/>
        </w:rPr>
        <w:t>t</w:t>
      </w:r>
      <w:r w:rsidR="00990D04" w:rsidRPr="00866FBA">
        <w:rPr>
          <w:rFonts w:ascii="Calibri" w:hAnsi="Calibri" w:cs="Calibri"/>
        </w:rPr>
        <w:t>ernational</w:t>
      </w:r>
      <w:r w:rsidRPr="00866FBA">
        <w:rPr>
          <w:rFonts w:ascii="Calibri" w:hAnsi="Calibri" w:cs="Calibri"/>
        </w:rPr>
        <w:t xml:space="preserve"> </w:t>
      </w:r>
      <w:r w:rsidR="00CB69D3" w:rsidRPr="00866FBA">
        <w:rPr>
          <w:rFonts w:ascii="Calibri" w:hAnsi="Calibri" w:cs="Calibri"/>
        </w:rPr>
        <w:t xml:space="preserve">Plaza </w:t>
      </w:r>
      <w:r w:rsidRPr="00866FBA">
        <w:rPr>
          <w:rFonts w:ascii="Calibri" w:hAnsi="Calibri" w:cs="Calibri"/>
        </w:rPr>
        <w:t xml:space="preserve">is available by permit to groups and individuals who wish to conduct special events and/or festivals. Availability </w:t>
      </w:r>
      <w:r w:rsidR="00A82AE7" w:rsidRPr="00866FBA">
        <w:rPr>
          <w:rFonts w:ascii="Calibri" w:hAnsi="Calibri" w:cs="Calibri"/>
        </w:rPr>
        <w:t xml:space="preserve">and permission </w:t>
      </w:r>
      <w:r w:rsidRPr="00866FBA">
        <w:rPr>
          <w:rFonts w:ascii="Calibri" w:hAnsi="Calibri" w:cs="Calibri"/>
        </w:rPr>
        <w:t>is at the d</w:t>
      </w:r>
      <w:r w:rsidR="00CA1609" w:rsidRPr="00866FBA">
        <w:rPr>
          <w:rFonts w:ascii="Calibri" w:hAnsi="Calibri" w:cs="Calibri"/>
        </w:rPr>
        <w:t>iscretion of the Director of Markets</w:t>
      </w:r>
      <w:r w:rsidRPr="00866FBA">
        <w:rPr>
          <w:rFonts w:ascii="Calibri" w:hAnsi="Calibri" w:cs="Calibri"/>
        </w:rPr>
        <w:t xml:space="preserve"> and </w:t>
      </w:r>
      <w:r w:rsidR="00CA1609" w:rsidRPr="00866FBA">
        <w:rPr>
          <w:rFonts w:ascii="Calibri" w:hAnsi="Calibri" w:cs="Calibri"/>
        </w:rPr>
        <w:t xml:space="preserve">the </w:t>
      </w:r>
      <w:r w:rsidRPr="00866FBA">
        <w:rPr>
          <w:rFonts w:ascii="Calibri" w:hAnsi="Calibri" w:cs="Calibri"/>
        </w:rPr>
        <w:t>Supervisor of Markets</w:t>
      </w:r>
      <w:r w:rsidR="00CA1609" w:rsidRPr="00866FBA">
        <w:rPr>
          <w:rFonts w:ascii="Calibri" w:hAnsi="Calibri" w:cs="Calibri"/>
        </w:rPr>
        <w:t>. The Plaza</w:t>
      </w:r>
      <w:r w:rsidR="002F7362" w:rsidRPr="00866FBA">
        <w:rPr>
          <w:rFonts w:ascii="Calibri" w:hAnsi="Calibri" w:cs="Calibri"/>
        </w:rPr>
        <w:t xml:space="preserve"> is </w:t>
      </w:r>
      <w:r w:rsidR="002F7362" w:rsidRPr="00866FBA">
        <w:rPr>
          <w:rFonts w:ascii="Calibri" w:hAnsi="Calibri" w:cs="Calibri"/>
          <w:b/>
        </w:rPr>
        <w:t>not</w:t>
      </w:r>
      <w:r w:rsidR="002F7362" w:rsidRPr="00866FBA">
        <w:rPr>
          <w:rFonts w:ascii="Calibri" w:hAnsi="Calibri" w:cs="Calibri"/>
        </w:rPr>
        <w:t xml:space="preserve"> available for special </w:t>
      </w:r>
      <w:r w:rsidR="002F7362" w:rsidRPr="00315386">
        <w:rPr>
          <w:rFonts w:ascii="Calibri" w:hAnsi="Calibri" w:cs="Calibri"/>
        </w:rPr>
        <w:t>ev</w:t>
      </w:r>
      <w:r w:rsidR="00CA1609" w:rsidRPr="00315386">
        <w:rPr>
          <w:rFonts w:ascii="Calibri" w:hAnsi="Calibri" w:cs="Calibri"/>
        </w:rPr>
        <w:t>ents o</w:t>
      </w:r>
      <w:r w:rsidR="00171BEF" w:rsidRPr="00315386">
        <w:rPr>
          <w:rFonts w:ascii="Calibri" w:hAnsi="Calibri" w:cs="Calibri"/>
        </w:rPr>
        <w:t xml:space="preserve">n </w:t>
      </w:r>
      <w:r w:rsidR="00CA1609" w:rsidRPr="00315386">
        <w:rPr>
          <w:rFonts w:ascii="Calibri" w:hAnsi="Calibri" w:cs="Calibri"/>
        </w:rPr>
        <w:t>Sunday</w:t>
      </w:r>
      <w:r w:rsidR="00171BEF" w:rsidRPr="00315386">
        <w:rPr>
          <w:rFonts w:ascii="Calibri" w:hAnsi="Calibri" w:cs="Calibri"/>
        </w:rPr>
        <w:t>s</w:t>
      </w:r>
      <w:r w:rsidR="00CA1609" w:rsidRPr="00315386">
        <w:rPr>
          <w:rFonts w:ascii="Calibri" w:hAnsi="Calibri" w:cs="Calibri"/>
        </w:rPr>
        <w:t xml:space="preserve">, </w:t>
      </w:r>
      <w:r w:rsidR="00171BEF" w:rsidRPr="00315386">
        <w:rPr>
          <w:rFonts w:ascii="Calibri" w:hAnsi="Calibri" w:cs="Calibri"/>
        </w:rPr>
        <w:t xml:space="preserve">May </w:t>
      </w:r>
      <w:r w:rsidR="00CA1609" w:rsidRPr="00315386">
        <w:rPr>
          <w:rFonts w:ascii="Calibri" w:hAnsi="Calibri" w:cs="Calibri"/>
        </w:rPr>
        <w:t xml:space="preserve">through </w:t>
      </w:r>
      <w:r w:rsidR="006A2933" w:rsidRPr="00315386">
        <w:rPr>
          <w:rFonts w:ascii="Calibri" w:hAnsi="Calibri" w:cs="Calibri"/>
        </w:rPr>
        <w:t>mid-</w:t>
      </w:r>
      <w:r w:rsidR="00171BEF" w:rsidRPr="00315386">
        <w:rPr>
          <w:rFonts w:ascii="Calibri" w:hAnsi="Calibri" w:cs="Calibri"/>
        </w:rPr>
        <w:t>October</w:t>
      </w:r>
      <w:r w:rsidR="00262B44" w:rsidRPr="00866FBA">
        <w:rPr>
          <w:rFonts w:ascii="Calibri" w:hAnsi="Calibri" w:cs="Calibri"/>
        </w:rPr>
        <w:t>.</w:t>
      </w:r>
      <w:r w:rsidR="00935321" w:rsidRPr="00866FBA">
        <w:rPr>
          <w:rFonts w:ascii="Calibri" w:hAnsi="Calibri" w:cs="Calibri"/>
        </w:rPr>
        <w:t xml:space="preserve"> </w:t>
      </w:r>
    </w:p>
    <w:p w:rsidR="00CC677D" w:rsidRPr="00866FBA" w:rsidRDefault="00CC677D">
      <w:pPr>
        <w:pStyle w:val="NoSpacing"/>
        <w:rPr>
          <w:rFonts w:ascii="Calibri" w:hAnsi="Calibri" w:cs="Calibri"/>
        </w:rPr>
      </w:pPr>
    </w:p>
    <w:p w:rsidR="00CC677D" w:rsidRPr="00866FBA" w:rsidRDefault="00CC677D">
      <w:pPr>
        <w:pStyle w:val="NoSpacing"/>
        <w:ind w:right="-126"/>
        <w:rPr>
          <w:rFonts w:ascii="Calibri" w:hAnsi="Calibri" w:cs="Calibri"/>
        </w:rPr>
      </w:pPr>
      <w:r w:rsidRPr="00866FBA">
        <w:rPr>
          <w:rFonts w:ascii="Calibri" w:hAnsi="Calibri" w:cs="Calibri"/>
        </w:rPr>
        <w:t>Applicant must obtain all</w:t>
      </w:r>
      <w:r w:rsidR="002F7362" w:rsidRPr="00866FBA">
        <w:rPr>
          <w:rFonts w:ascii="Calibri" w:hAnsi="Calibri" w:cs="Calibri"/>
        </w:rPr>
        <w:t xml:space="preserve"> applicable</w:t>
      </w:r>
      <w:r w:rsidR="009A60DC" w:rsidRPr="00866FBA">
        <w:rPr>
          <w:rFonts w:ascii="Calibri" w:hAnsi="Calibri" w:cs="Calibri"/>
        </w:rPr>
        <w:t xml:space="preserve"> permits</w:t>
      </w:r>
      <w:r w:rsidR="00CB69D3" w:rsidRPr="00866FBA">
        <w:rPr>
          <w:rFonts w:ascii="Calibri" w:hAnsi="Calibri" w:cs="Calibri"/>
        </w:rPr>
        <w:t xml:space="preserve">, </w:t>
      </w:r>
      <w:r w:rsidR="009A60DC" w:rsidRPr="00866FBA">
        <w:rPr>
          <w:rFonts w:ascii="Calibri" w:hAnsi="Calibri" w:cs="Calibri"/>
        </w:rPr>
        <w:t xml:space="preserve">licenses </w:t>
      </w:r>
      <w:r w:rsidR="00CB69D3" w:rsidRPr="00866FBA">
        <w:rPr>
          <w:rFonts w:ascii="Calibri" w:hAnsi="Calibri" w:cs="Calibri"/>
        </w:rPr>
        <w:t>(</w:t>
      </w:r>
      <w:r w:rsidRPr="00866FBA">
        <w:rPr>
          <w:rFonts w:ascii="Calibri" w:hAnsi="Calibri" w:cs="Calibri"/>
        </w:rPr>
        <w:t>e.g., City of Rochester special events per</w:t>
      </w:r>
      <w:r w:rsidR="00CB69D3" w:rsidRPr="00866FBA">
        <w:rPr>
          <w:rFonts w:ascii="Calibri" w:hAnsi="Calibri" w:cs="Calibri"/>
        </w:rPr>
        <w:t xml:space="preserve">mit if needed </w:t>
      </w:r>
      <w:r w:rsidR="002F7362" w:rsidRPr="00866FBA">
        <w:rPr>
          <w:rFonts w:ascii="Calibri" w:hAnsi="Calibri" w:cs="Calibri"/>
        </w:rPr>
        <w:t>Monroe County off-site food service permit, New York State Liquor Authority caterer and event permits, etc.)</w:t>
      </w:r>
    </w:p>
    <w:p w:rsidR="00CC677D" w:rsidRPr="00866FBA" w:rsidRDefault="00CB69D3">
      <w:pPr>
        <w:pStyle w:val="NoSpacing"/>
        <w:rPr>
          <w:rFonts w:ascii="Calibri" w:hAnsi="Calibri" w:cs="Calibri"/>
        </w:rPr>
      </w:pPr>
      <w:r w:rsidRPr="00866FBA">
        <w:rPr>
          <w:rFonts w:ascii="Calibri" w:hAnsi="Calibri" w:cs="Calibri"/>
        </w:rPr>
        <w:t>and</w:t>
      </w:r>
      <w:r w:rsidR="00ED532F" w:rsidRPr="00866FBA">
        <w:rPr>
          <w:rFonts w:ascii="Calibri" w:hAnsi="Calibri" w:cs="Calibri"/>
        </w:rPr>
        <w:t xml:space="preserve"> </w:t>
      </w:r>
      <w:r w:rsidRPr="00866FBA">
        <w:rPr>
          <w:rFonts w:ascii="Calibri" w:hAnsi="Calibri" w:cs="Calibri"/>
        </w:rPr>
        <w:t>p</w:t>
      </w:r>
      <w:r w:rsidR="00CC677D" w:rsidRPr="00866FBA">
        <w:rPr>
          <w:rFonts w:ascii="Calibri" w:hAnsi="Calibri" w:cs="Calibri"/>
        </w:rPr>
        <w:t xml:space="preserve">roof of Liability Insurance in the amount of $1,000,000 naming the City of Rochester as additionally insured. </w:t>
      </w:r>
    </w:p>
    <w:p w:rsidR="00CB69D3" w:rsidRPr="00866FBA" w:rsidRDefault="00CB69D3">
      <w:pPr>
        <w:pStyle w:val="NoSpacing"/>
        <w:rPr>
          <w:rFonts w:ascii="Calibri" w:hAnsi="Calibri" w:cs="Calibri"/>
        </w:rPr>
      </w:pPr>
    </w:p>
    <w:p w:rsidR="00CC677D" w:rsidRPr="00866FBA" w:rsidRDefault="00CC677D">
      <w:pPr>
        <w:pStyle w:val="NoSpacing"/>
        <w:rPr>
          <w:rFonts w:ascii="Calibri" w:hAnsi="Calibri" w:cs="Calibri"/>
        </w:rPr>
      </w:pPr>
      <w:r w:rsidRPr="00866FBA">
        <w:rPr>
          <w:rFonts w:ascii="Calibri" w:hAnsi="Calibri" w:cs="Calibri"/>
          <w:b/>
          <w:bCs/>
          <w:color w:val="2F5496" w:themeColor="accent1" w:themeShade="BF"/>
        </w:rPr>
        <w:t>Note</w:t>
      </w:r>
      <w:r w:rsidR="00CB69D3" w:rsidRPr="00866FBA">
        <w:rPr>
          <w:rFonts w:ascii="Calibri" w:hAnsi="Calibri" w:cs="Calibri"/>
          <w:b/>
          <w:bCs/>
          <w:color w:val="2F5496" w:themeColor="accent1" w:themeShade="BF"/>
        </w:rPr>
        <w:t>:</w:t>
      </w:r>
      <w:r w:rsidR="00CB69D3" w:rsidRPr="00866FBA">
        <w:rPr>
          <w:rFonts w:ascii="Calibri" w:hAnsi="Calibri" w:cs="Calibri"/>
          <w:color w:val="2F5496" w:themeColor="accent1" w:themeShade="BF"/>
        </w:rPr>
        <w:t xml:space="preserve"> </w:t>
      </w:r>
      <w:r w:rsidRPr="00866FBA">
        <w:rPr>
          <w:rFonts w:ascii="Calibri" w:hAnsi="Calibri" w:cs="Calibri"/>
        </w:rPr>
        <w:t xml:space="preserve">the City will provide one security officer; permittee must pay for additional security from our security contractor if determined </w:t>
      </w:r>
      <w:r w:rsidR="00666209" w:rsidRPr="00866FBA">
        <w:rPr>
          <w:rFonts w:ascii="Calibri" w:hAnsi="Calibri" w:cs="Calibri"/>
        </w:rPr>
        <w:t xml:space="preserve">necessary by the City </w:t>
      </w:r>
      <w:r w:rsidR="002F7362" w:rsidRPr="00866FBA">
        <w:rPr>
          <w:rFonts w:ascii="Calibri" w:hAnsi="Calibri" w:cs="Calibri"/>
        </w:rPr>
        <w:t>($25</w:t>
      </w:r>
      <w:r w:rsidRPr="00866FBA">
        <w:rPr>
          <w:rFonts w:ascii="Calibri" w:hAnsi="Calibri" w:cs="Calibri"/>
        </w:rPr>
        <w:t xml:space="preserve"> per hour, per guard). Permittees with events over 500 attendees must also pay for services of one Rochester Police Department Officer</w:t>
      </w:r>
      <w:r w:rsidR="00171BEF">
        <w:rPr>
          <w:rFonts w:ascii="Calibri" w:hAnsi="Calibri" w:cs="Calibri"/>
        </w:rPr>
        <w:t xml:space="preserve"> (approximately $</w:t>
      </w:r>
      <w:r w:rsidR="00171BEF" w:rsidRPr="00315386">
        <w:rPr>
          <w:rFonts w:ascii="Calibri" w:hAnsi="Calibri" w:cs="Calibri"/>
        </w:rPr>
        <w:t xml:space="preserve">80 </w:t>
      </w:r>
      <w:r w:rsidR="002F7362" w:rsidRPr="00315386">
        <w:rPr>
          <w:rFonts w:ascii="Calibri" w:hAnsi="Calibri" w:cs="Calibri"/>
        </w:rPr>
        <w:t>per</w:t>
      </w:r>
      <w:r w:rsidR="002F7362" w:rsidRPr="00866FBA">
        <w:rPr>
          <w:rFonts w:ascii="Calibri" w:hAnsi="Calibri" w:cs="Calibri"/>
        </w:rPr>
        <w:t xml:space="preserve"> hour). </w:t>
      </w:r>
      <w:r w:rsidR="002522DE" w:rsidRPr="00866FBA">
        <w:rPr>
          <w:rFonts w:ascii="Calibri" w:hAnsi="Calibri" w:cs="Calibri"/>
        </w:rPr>
        <w:t>Weddings</w:t>
      </w:r>
      <w:r w:rsidR="005F5CD8" w:rsidRPr="00866FBA">
        <w:rPr>
          <w:rFonts w:ascii="Calibri" w:hAnsi="Calibri" w:cs="Calibri"/>
        </w:rPr>
        <w:t>,</w:t>
      </w:r>
      <w:r w:rsidR="002522DE" w:rsidRPr="00866FBA">
        <w:rPr>
          <w:rFonts w:ascii="Calibri" w:hAnsi="Calibri" w:cs="Calibri"/>
        </w:rPr>
        <w:t xml:space="preserve"> due to the </w:t>
      </w:r>
      <w:r w:rsidR="00D850DD" w:rsidRPr="00866FBA">
        <w:rPr>
          <w:rFonts w:ascii="Calibri" w:hAnsi="Calibri" w:cs="Calibri"/>
        </w:rPr>
        <w:t xml:space="preserve">significant </w:t>
      </w:r>
      <w:r w:rsidR="002522DE" w:rsidRPr="00866FBA">
        <w:rPr>
          <w:rFonts w:ascii="Calibri" w:hAnsi="Calibri" w:cs="Calibri"/>
        </w:rPr>
        <w:t>extra preparation, set up time, staffing and cl</w:t>
      </w:r>
      <w:r w:rsidR="005F5CD8" w:rsidRPr="00866FBA">
        <w:rPr>
          <w:rFonts w:ascii="Calibri" w:hAnsi="Calibri" w:cs="Calibri"/>
        </w:rPr>
        <w:t>eaning necessary</w:t>
      </w:r>
      <w:r w:rsidR="00CB69D3" w:rsidRPr="00866FBA">
        <w:rPr>
          <w:rFonts w:ascii="Calibri" w:hAnsi="Calibri" w:cs="Calibri"/>
        </w:rPr>
        <w:t>,</w:t>
      </w:r>
      <w:r w:rsidR="005F5CD8" w:rsidRPr="00866FBA">
        <w:rPr>
          <w:rFonts w:ascii="Calibri" w:hAnsi="Calibri" w:cs="Calibri"/>
        </w:rPr>
        <w:t xml:space="preserve"> </w:t>
      </w:r>
      <w:r w:rsidR="00CB69D3" w:rsidRPr="00866FBA">
        <w:rPr>
          <w:rFonts w:ascii="Calibri" w:hAnsi="Calibri" w:cs="Calibri"/>
        </w:rPr>
        <w:t xml:space="preserve">they </w:t>
      </w:r>
      <w:r w:rsidR="005F5CD8" w:rsidRPr="00866FBA">
        <w:rPr>
          <w:rFonts w:ascii="Calibri" w:hAnsi="Calibri" w:cs="Calibri"/>
        </w:rPr>
        <w:t xml:space="preserve">have </w:t>
      </w:r>
      <w:r w:rsidR="00D850DD" w:rsidRPr="00866FBA">
        <w:rPr>
          <w:rFonts w:ascii="Calibri" w:hAnsi="Calibri" w:cs="Calibri"/>
        </w:rPr>
        <w:t xml:space="preserve">an additional </w:t>
      </w:r>
      <w:r w:rsidR="002522DE" w:rsidRPr="00866FBA">
        <w:rPr>
          <w:rFonts w:ascii="Calibri" w:hAnsi="Calibri" w:cs="Calibri"/>
        </w:rPr>
        <w:t>charge of $</w:t>
      </w:r>
      <w:r w:rsidR="00262B44" w:rsidRPr="00866FBA">
        <w:rPr>
          <w:rFonts w:ascii="Calibri" w:hAnsi="Calibri" w:cs="Calibri"/>
        </w:rPr>
        <w:t xml:space="preserve">500 </w:t>
      </w:r>
      <w:r w:rsidR="002522DE" w:rsidRPr="00866FBA">
        <w:rPr>
          <w:rFonts w:ascii="Calibri" w:hAnsi="Calibri" w:cs="Calibri"/>
        </w:rPr>
        <w:t>on top of the fees listed below</w:t>
      </w:r>
      <w:r w:rsidR="00935321" w:rsidRPr="00866FBA">
        <w:rPr>
          <w:rFonts w:ascii="Calibri" w:hAnsi="Calibri" w:cs="Calibri"/>
        </w:rPr>
        <w:t xml:space="preserve">. Please note that </w:t>
      </w:r>
      <w:r w:rsidR="00262B44" w:rsidRPr="00866FBA">
        <w:rPr>
          <w:rFonts w:ascii="Calibri" w:hAnsi="Calibri" w:cs="Calibri"/>
        </w:rPr>
        <w:t xml:space="preserve">the Plaza </w:t>
      </w:r>
      <w:r w:rsidR="00C339A2" w:rsidRPr="00866FBA">
        <w:rPr>
          <w:rFonts w:ascii="Calibri" w:hAnsi="Calibri" w:cs="Calibri"/>
        </w:rPr>
        <w:t>cannot store tables</w:t>
      </w:r>
      <w:r w:rsidR="00CB69D3" w:rsidRPr="00866FBA">
        <w:rPr>
          <w:rFonts w:ascii="Calibri" w:hAnsi="Calibri" w:cs="Calibri"/>
        </w:rPr>
        <w:t>, chairs</w:t>
      </w:r>
      <w:r w:rsidR="00C339A2" w:rsidRPr="00866FBA">
        <w:rPr>
          <w:rFonts w:ascii="Calibri" w:hAnsi="Calibri" w:cs="Calibri"/>
        </w:rPr>
        <w:t xml:space="preserve"> and/or </w:t>
      </w:r>
      <w:r w:rsidR="00CB69D3" w:rsidRPr="00866FBA">
        <w:rPr>
          <w:rFonts w:ascii="Calibri" w:hAnsi="Calibri" w:cs="Calibri"/>
        </w:rPr>
        <w:t>other items</w:t>
      </w:r>
      <w:r w:rsidR="00C339A2" w:rsidRPr="00866FBA">
        <w:rPr>
          <w:rFonts w:ascii="Calibri" w:hAnsi="Calibri" w:cs="Calibri"/>
        </w:rPr>
        <w:t xml:space="preserve"> overnight.  </w:t>
      </w:r>
    </w:p>
    <w:p w:rsidR="00CC677D" w:rsidRPr="00866FBA" w:rsidRDefault="00CC677D">
      <w:pPr>
        <w:pStyle w:val="NoSpacing"/>
        <w:rPr>
          <w:rFonts w:ascii="Calibri" w:hAnsi="Calibri" w:cs="Calibri"/>
        </w:rPr>
      </w:pPr>
    </w:p>
    <w:p w:rsidR="00CC677D" w:rsidRPr="00866FBA" w:rsidRDefault="00CC677D">
      <w:pPr>
        <w:pStyle w:val="NoSpacing"/>
        <w:rPr>
          <w:rFonts w:ascii="Calibri" w:hAnsi="Calibri" w:cs="Calibri"/>
        </w:rPr>
      </w:pPr>
      <w:r w:rsidRPr="00B75D56">
        <w:rPr>
          <w:rFonts w:ascii="Calibri" w:hAnsi="Calibri" w:cs="Calibri"/>
          <w:b/>
          <w:bCs/>
          <w:color w:val="2F5496" w:themeColor="accent1" w:themeShade="BF"/>
        </w:rPr>
        <w:t>Note</w:t>
      </w:r>
      <w:r w:rsidR="00CB69D3" w:rsidRPr="00B75D56">
        <w:rPr>
          <w:rFonts w:ascii="Calibri" w:hAnsi="Calibri" w:cs="Calibri"/>
          <w:b/>
          <w:bCs/>
          <w:color w:val="2F5496" w:themeColor="accent1" w:themeShade="BF"/>
        </w:rPr>
        <w:t>:</w:t>
      </w:r>
      <w:r w:rsidR="00CB69D3" w:rsidRPr="00B75D56">
        <w:rPr>
          <w:rFonts w:ascii="Calibri" w:hAnsi="Calibri" w:cs="Calibri"/>
          <w:color w:val="2F5496" w:themeColor="accent1" w:themeShade="BF"/>
        </w:rPr>
        <w:t xml:space="preserve"> </w:t>
      </w:r>
      <w:r w:rsidR="00CB69D3" w:rsidRPr="00866FBA">
        <w:rPr>
          <w:rFonts w:ascii="Calibri" w:hAnsi="Calibri" w:cs="Calibri"/>
        </w:rPr>
        <w:t>t</w:t>
      </w:r>
      <w:r w:rsidRPr="00866FBA">
        <w:rPr>
          <w:rFonts w:ascii="Calibri" w:hAnsi="Calibri" w:cs="Calibri"/>
        </w:rPr>
        <w:t>h</w:t>
      </w:r>
      <w:r w:rsidR="00CB69D3" w:rsidRPr="00866FBA">
        <w:rPr>
          <w:rFonts w:ascii="Calibri" w:hAnsi="Calibri" w:cs="Calibri"/>
        </w:rPr>
        <w:t>e</w:t>
      </w:r>
      <w:r w:rsidRPr="00866FBA">
        <w:rPr>
          <w:rFonts w:ascii="Calibri" w:hAnsi="Calibri" w:cs="Calibri"/>
        </w:rPr>
        <w:t xml:space="preserve"> permittee will be responsible for</w:t>
      </w:r>
      <w:r w:rsidR="002F7362" w:rsidRPr="00866FBA">
        <w:rPr>
          <w:rFonts w:ascii="Calibri" w:hAnsi="Calibri" w:cs="Calibri"/>
        </w:rPr>
        <w:t xml:space="preserve"> </w:t>
      </w:r>
      <w:r w:rsidRPr="00866FBA">
        <w:rPr>
          <w:rFonts w:ascii="Calibri" w:hAnsi="Calibri" w:cs="Calibri"/>
        </w:rPr>
        <w:t>removal of al</w:t>
      </w:r>
      <w:r w:rsidR="009A60DC" w:rsidRPr="00866FBA">
        <w:rPr>
          <w:rFonts w:ascii="Calibri" w:hAnsi="Calibri" w:cs="Calibri"/>
        </w:rPr>
        <w:t>l items and materials</w:t>
      </w:r>
      <w:r w:rsidR="002F7362" w:rsidRPr="00866FBA">
        <w:rPr>
          <w:rFonts w:ascii="Calibri" w:hAnsi="Calibri" w:cs="Calibri"/>
        </w:rPr>
        <w:t xml:space="preserve"> at the conclusion of the event</w:t>
      </w:r>
      <w:r w:rsidRPr="00866FBA">
        <w:rPr>
          <w:rFonts w:ascii="Calibri" w:hAnsi="Calibri" w:cs="Calibri"/>
        </w:rPr>
        <w:t xml:space="preserve">; </w:t>
      </w:r>
      <w:r w:rsidRPr="00866FBA">
        <w:rPr>
          <w:rFonts w:ascii="Calibri" w:hAnsi="Calibri" w:cs="Calibri"/>
          <w:color w:val="000000"/>
        </w:rPr>
        <w:t xml:space="preserve">the City will provide garbage and recycling </w:t>
      </w:r>
      <w:r w:rsidR="00315386">
        <w:rPr>
          <w:rFonts w:ascii="Calibri" w:hAnsi="Calibri" w:cs="Calibri"/>
          <w:color w:val="000000"/>
        </w:rPr>
        <w:t xml:space="preserve">receptacles and collection, and </w:t>
      </w:r>
      <w:r w:rsidRPr="00866FBA">
        <w:rPr>
          <w:rFonts w:ascii="Calibri" w:hAnsi="Calibri" w:cs="Calibri"/>
          <w:color w:val="000000"/>
        </w:rPr>
        <w:t xml:space="preserve">also sweeping/cleaning of event areas and restrooms pre- and </w:t>
      </w:r>
      <w:r w:rsidR="002522DE" w:rsidRPr="00866FBA">
        <w:rPr>
          <w:rFonts w:ascii="Calibri" w:hAnsi="Calibri" w:cs="Calibri"/>
          <w:color w:val="000000"/>
        </w:rPr>
        <w:t>post-event</w:t>
      </w:r>
      <w:r w:rsidRPr="00866FBA">
        <w:rPr>
          <w:rFonts w:ascii="Calibri" w:hAnsi="Calibri" w:cs="Calibri"/>
          <w:color w:val="000000"/>
        </w:rPr>
        <w:t xml:space="preserve">.  $100/hr. </w:t>
      </w:r>
      <w:r w:rsidR="00A82AE7" w:rsidRPr="00866FBA">
        <w:rPr>
          <w:rFonts w:ascii="Calibri" w:hAnsi="Calibri" w:cs="Calibri"/>
          <w:color w:val="000000"/>
        </w:rPr>
        <w:t>will be charged</w:t>
      </w:r>
      <w:r w:rsidRPr="00866FBA">
        <w:rPr>
          <w:rFonts w:ascii="Calibri" w:hAnsi="Calibri" w:cs="Calibri"/>
          <w:color w:val="000000"/>
        </w:rPr>
        <w:t xml:space="preserve"> for any additional clean-up needed</w:t>
      </w:r>
      <w:r w:rsidR="005E1127" w:rsidRPr="00866FBA">
        <w:rPr>
          <w:rFonts w:ascii="Calibri" w:hAnsi="Calibri" w:cs="Calibri"/>
          <w:color w:val="000000"/>
        </w:rPr>
        <w:t xml:space="preserve"> after the event</w:t>
      </w:r>
      <w:r w:rsidRPr="00866FBA">
        <w:rPr>
          <w:rFonts w:ascii="Calibri" w:hAnsi="Calibri" w:cs="Calibri"/>
          <w:color w:val="000000"/>
        </w:rPr>
        <w:t xml:space="preserve">.  </w:t>
      </w:r>
    </w:p>
    <w:p w:rsidR="0027578E" w:rsidRPr="00866FBA" w:rsidRDefault="0027578E">
      <w:pPr>
        <w:pStyle w:val="NoSpacing"/>
        <w:rPr>
          <w:rFonts w:ascii="Calibri" w:hAnsi="Calibri" w:cs="Calibri"/>
        </w:rPr>
      </w:pPr>
    </w:p>
    <w:p w:rsidR="00CC677D" w:rsidRPr="00866FBA" w:rsidRDefault="00666209">
      <w:pPr>
        <w:pStyle w:val="NoSpacing"/>
        <w:ind w:right="-270"/>
        <w:rPr>
          <w:rFonts w:ascii="Calibri" w:hAnsi="Calibri" w:cs="Calibri"/>
        </w:rPr>
      </w:pPr>
      <w:r w:rsidRPr="00866FBA">
        <w:rPr>
          <w:rFonts w:ascii="Calibri" w:hAnsi="Calibri" w:cs="Calibri"/>
        </w:rPr>
        <w:t xml:space="preserve">Fees below are </w:t>
      </w:r>
      <w:r w:rsidR="00CB01AD" w:rsidRPr="00866FBA">
        <w:rPr>
          <w:rFonts w:ascii="Calibri" w:hAnsi="Calibri" w:cs="Calibri"/>
        </w:rPr>
        <w:t xml:space="preserve">for </w:t>
      </w:r>
      <w:r w:rsidR="00394C69" w:rsidRPr="00866FBA">
        <w:rPr>
          <w:rFonts w:ascii="Calibri" w:hAnsi="Calibri" w:cs="Calibri"/>
        </w:rPr>
        <w:t xml:space="preserve">up to </w:t>
      </w:r>
      <w:r w:rsidR="00CB01AD" w:rsidRPr="00866FBA">
        <w:rPr>
          <w:rFonts w:ascii="Calibri" w:hAnsi="Calibri" w:cs="Calibri"/>
        </w:rPr>
        <w:t>12</w:t>
      </w:r>
      <w:r w:rsidR="002F7362" w:rsidRPr="00866FBA">
        <w:rPr>
          <w:rFonts w:ascii="Calibri" w:hAnsi="Calibri" w:cs="Calibri"/>
        </w:rPr>
        <w:t xml:space="preserve"> hours</w:t>
      </w:r>
      <w:r w:rsidR="00974705" w:rsidRPr="00866FBA">
        <w:rPr>
          <w:rFonts w:ascii="Calibri" w:hAnsi="Calibri" w:cs="Calibri"/>
        </w:rPr>
        <w:t xml:space="preserve"> </w:t>
      </w:r>
      <w:r w:rsidR="00394C69" w:rsidRPr="00866FBA">
        <w:rPr>
          <w:rFonts w:ascii="Calibri" w:hAnsi="Calibri" w:cs="Calibri"/>
        </w:rPr>
        <w:t xml:space="preserve">which </w:t>
      </w:r>
      <w:r w:rsidR="00CC677D" w:rsidRPr="00866FBA">
        <w:rPr>
          <w:rFonts w:ascii="Calibri" w:hAnsi="Calibri" w:cs="Calibri"/>
        </w:rPr>
        <w:t>include</w:t>
      </w:r>
      <w:r w:rsidR="00394C69" w:rsidRPr="00866FBA">
        <w:rPr>
          <w:rFonts w:ascii="Calibri" w:hAnsi="Calibri" w:cs="Calibri"/>
        </w:rPr>
        <w:t>:</w:t>
      </w:r>
      <w:r w:rsidR="00CC677D" w:rsidRPr="00866FBA">
        <w:rPr>
          <w:rFonts w:ascii="Calibri" w:hAnsi="Calibri" w:cs="Calibri"/>
        </w:rPr>
        <w:t xml:space="preserve"> set up, clean up, and the event itself.  Additional</w:t>
      </w:r>
      <w:r w:rsidR="00394C69" w:rsidRPr="00866FBA">
        <w:rPr>
          <w:rFonts w:ascii="Calibri" w:hAnsi="Calibri" w:cs="Calibri"/>
        </w:rPr>
        <w:t xml:space="preserve"> fees</w:t>
      </w:r>
      <w:r w:rsidR="002F7362" w:rsidRPr="00866FBA">
        <w:rPr>
          <w:rFonts w:ascii="Calibri" w:hAnsi="Calibri" w:cs="Calibri"/>
        </w:rPr>
        <w:t xml:space="preserve"> </w:t>
      </w:r>
      <w:r w:rsidR="00D03743" w:rsidRPr="00866FBA">
        <w:rPr>
          <w:rFonts w:ascii="Calibri" w:hAnsi="Calibri" w:cs="Calibri"/>
        </w:rPr>
        <w:t xml:space="preserve">will be </w:t>
      </w:r>
      <w:r w:rsidR="00394C69" w:rsidRPr="00866FBA">
        <w:rPr>
          <w:rFonts w:ascii="Calibri" w:hAnsi="Calibri" w:cs="Calibri"/>
        </w:rPr>
        <w:t xml:space="preserve">charged after 12 hours - </w:t>
      </w:r>
      <w:r w:rsidR="002F7362" w:rsidRPr="00866FBA">
        <w:rPr>
          <w:rFonts w:ascii="Calibri" w:hAnsi="Calibri" w:cs="Calibri"/>
        </w:rPr>
        <w:t xml:space="preserve">$100/hr. for events under </w:t>
      </w:r>
      <w:r w:rsidR="00CC677D" w:rsidRPr="00866FBA">
        <w:rPr>
          <w:rFonts w:ascii="Calibri" w:hAnsi="Calibri" w:cs="Calibri"/>
        </w:rPr>
        <w:t xml:space="preserve">500 </w:t>
      </w:r>
      <w:r w:rsidR="002F7362" w:rsidRPr="00866FBA">
        <w:rPr>
          <w:rFonts w:ascii="Calibri" w:hAnsi="Calibri" w:cs="Calibri"/>
        </w:rPr>
        <w:t xml:space="preserve">attendees </w:t>
      </w:r>
      <w:r w:rsidR="00CC677D" w:rsidRPr="00866FBA">
        <w:rPr>
          <w:rFonts w:ascii="Calibri" w:hAnsi="Calibri" w:cs="Calibri"/>
        </w:rPr>
        <w:t>and $200/hr. for events above 500</w:t>
      </w:r>
      <w:r w:rsidR="002F7362" w:rsidRPr="00866FBA">
        <w:rPr>
          <w:rFonts w:ascii="Calibri" w:hAnsi="Calibri" w:cs="Calibri"/>
        </w:rPr>
        <w:t xml:space="preserve"> attendees</w:t>
      </w:r>
      <w:r w:rsidR="00CC677D" w:rsidRPr="00866FBA">
        <w:rPr>
          <w:rFonts w:ascii="Calibri" w:hAnsi="Calibri" w:cs="Calibri"/>
        </w:rPr>
        <w:t xml:space="preserve">. </w:t>
      </w:r>
      <w:r w:rsidR="00D850DD" w:rsidRPr="00866FBA">
        <w:rPr>
          <w:rFonts w:ascii="Calibri" w:hAnsi="Calibri" w:cs="Calibri"/>
        </w:rPr>
        <w:t xml:space="preserve"> </w:t>
      </w:r>
    </w:p>
    <w:p w:rsidR="00866FBA" w:rsidRDefault="00866FBA">
      <w:pPr>
        <w:pStyle w:val="NoSpacing"/>
        <w:ind w:right="-270"/>
        <w:rPr>
          <w:rFonts w:ascii="Calibri" w:hAnsi="Calibri" w:cs="Calibri"/>
          <w:sz w:val="24"/>
          <w:szCs w:val="24"/>
        </w:rPr>
        <w:sectPr w:rsidR="00866FBA" w:rsidSect="009C7BB6">
          <w:type w:val="continuous"/>
          <w:pgSz w:w="12240" w:h="15840"/>
          <w:pgMar w:top="720" w:right="720" w:bottom="720" w:left="720" w:header="720" w:footer="171" w:gutter="0"/>
          <w:cols w:num="2" w:space="720"/>
          <w:docGrid w:linePitch="600" w:charSpace="36864"/>
        </w:sectPr>
      </w:pPr>
    </w:p>
    <w:p w:rsidR="000E1F90" w:rsidRPr="007F5779" w:rsidRDefault="000E1F90">
      <w:pPr>
        <w:pStyle w:val="NoSpacing"/>
        <w:ind w:right="-270"/>
        <w:rPr>
          <w:rFonts w:ascii="Calibri" w:hAnsi="Calibri" w:cs="Calibri"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7765" wp14:editId="3681FE29">
                <wp:simplePos x="0" y="0"/>
                <wp:positionH relativeFrom="column">
                  <wp:posOffset>1983105</wp:posOffset>
                </wp:positionH>
                <wp:positionV relativeFrom="paragraph">
                  <wp:posOffset>141067</wp:posOffset>
                </wp:positionV>
                <wp:extent cx="2419350" cy="414655"/>
                <wp:effectExtent l="0" t="0" r="0" b="0"/>
                <wp:wrapSquare wrapText="bothSides"/>
                <wp:docPr id="15785720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FBA" w:rsidRPr="00866FBA" w:rsidRDefault="00866FBA" w:rsidP="00866FBA">
                            <w:pPr>
                              <w:pStyle w:val="NoSpacing"/>
                              <w:ind w:right="-270"/>
                              <w:jc w:val="center"/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866FBA"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ITE</w:t>
                            </w:r>
                            <w:r w:rsidRPr="00866FBA"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RENTAL</w:t>
                            </w:r>
                            <w:r w:rsidRPr="00866FBA"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FEES</w:t>
                            </w:r>
                            <w:r w:rsidRPr="00866FBA"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66FBA" w:rsidRPr="00866FBA" w:rsidRDefault="00866FBA" w:rsidP="00725A5E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77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15pt;margin-top:11.1pt;width:190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" filled="f" stroked="f" strokeweight=".5pt">
                <v:textbox>
                  <w:txbxContent>
                    <w:p w:rsidR="00866FBA" w:rsidRPr="00866FBA" w:rsidRDefault="00866FBA" w:rsidP="00866FBA">
                      <w:pPr>
                        <w:pStyle w:val="NoSpacing"/>
                        <w:ind w:right="-270"/>
                        <w:jc w:val="center"/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866FBA"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ITE</w:t>
                      </w:r>
                      <w:r w:rsidRPr="00866FBA"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RENTAL</w:t>
                      </w:r>
                      <w:r w:rsidRPr="00866FBA"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FEES</w:t>
                      </w:r>
                      <w:r w:rsidRPr="00866FBA"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:</w:t>
                      </w:r>
                    </w:p>
                    <w:p w:rsidR="00866FBA" w:rsidRPr="00866FBA" w:rsidRDefault="00866FBA" w:rsidP="00725A5E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66FBA" w:rsidTr="00866FBA">
        <w:tc>
          <w:tcPr>
            <w:tcW w:w="3596" w:type="dxa"/>
            <w:shd w:val="clear" w:color="auto" w:fill="E15A29"/>
          </w:tcPr>
          <w:p w:rsidR="00866FBA" w:rsidRDefault="00866FBA" w:rsidP="00866FBA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866FB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Attendees</w:t>
            </w:r>
          </w:p>
        </w:tc>
        <w:tc>
          <w:tcPr>
            <w:tcW w:w="3597" w:type="dxa"/>
            <w:shd w:val="clear" w:color="auto" w:fill="E15A29"/>
          </w:tcPr>
          <w:p w:rsidR="00866FBA" w:rsidRDefault="00866FBA" w:rsidP="00866FBA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866FB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Non-Profit Organizations</w:t>
            </w:r>
          </w:p>
        </w:tc>
        <w:tc>
          <w:tcPr>
            <w:tcW w:w="3597" w:type="dxa"/>
            <w:shd w:val="clear" w:color="auto" w:fill="E15A29"/>
          </w:tcPr>
          <w:p w:rsidR="00866FBA" w:rsidRDefault="00866FBA" w:rsidP="00866FBA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866FB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866FBA" w:rsidTr="00866FBA">
        <w:tc>
          <w:tcPr>
            <w:tcW w:w="3596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82AE7">
              <w:rPr>
                <w:rFonts w:ascii="Calibri" w:hAnsi="Calibri" w:cs="Calibri"/>
                <w:sz w:val="24"/>
                <w:szCs w:val="24"/>
              </w:rPr>
              <w:t>Less than 100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 xml:space="preserve">$300.00  </w:t>
            </w:r>
            <w:r w:rsidRPr="00262B44">
              <w:rPr>
                <w:rFonts w:ascii="Calibri" w:hAnsi="Calibri" w:cs="Calibri"/>
                <w:color w:val="99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 xml:space="preserve">$375.00  </w:t>
            </w:r>
          </w:p>
        </w:tc>
      </w:tr>
      <w:tr w:rsidR="00866FBA" w:rsidTr="00866FBA">
        <w:tc>
          <w:tcPr>
            <w:tcW w:w="3596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101-250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 xml:space="preserve">$375.00  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$</w:t>
            </w:r>
            <w:r w:rsidR="00394417">
              <w:rPr>
                <w:rFonts w:ascii="Calibri" w:hAnsi="Calibri" w:cs="Calibri"/>
                <w:sz w:val="24"/>
                <w:szCs w:val="24"/>
              </w:rPr>
              <w:t>450</w:t>
            </w:r>
            <w:r w:rsidRPr="00262B44">
              <w:rPr>
                <w:rFonts w:ascii="Calibri" w:hAnsi="Calibri" w:cs="Calibri"/>
                <w:sz w:val="24"/>
                <w:szCs w:val="24"/>
              </w:rPr>
              <w:t xml:space="preserve">.00  </w:t>
            </w:r>
          </w:p>
        </w:tc>
      </w:tr>
      <w:tr w:rsidR="00866FBA" w:rsidTr="00866FBA">
        <w:tc>
          <w:tcPr>
            <w:tcW w:w="3596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251-500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$675.00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$775.00</w:t>
            </w:r>
          </w:p>
        </w:tc>
      </w:tr>
      <w:tr w:rsidR="00866FBA" w:rsidTr="00866FBA">
        <w:tc>
          <w:tcPr>
            <w:tcW w:w="3596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lastRenderedPageBreak/>
              <w:t>501-1,000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$800.00</w:t>
            </w:r>
          </w:p>
        </w:tc>
        <w:tc>
          <w:tcPr>
            <w:tcW w:w="3597" w:type="dxa"/>
          </w:tcPr>
          <w:p w:rsidR="00866FBA" w:rsidRDefault="00866FBA" w:rsidP="00866FBA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2B44">
              <w:rPr>
                <w:rFonts w:ascii="Calibri" w:hAnsi="Calibri" w:cs="Calibri"/>
                <w:sz w:val="24"/>
                <w:szCs w:val="24"/>
              </w:rPr>
              <w:t>$1,050.00</w:t>
            </w:r>
          </w:p>
        </w:tc>
      </w:tr>
    </w:tbl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66FBA" w:rsidRDefault="00866FBA" w:rsidP="005E112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E1F90" w:rsidRDefault="000E1F90" w:rsidP="00866FBA">
      <w:pPr>
        <w:pStyle w:val="NoSpacing"/>
        <w:ind w:right="-270"/>
        <w:jc w:val="center"/>
        <w:rPr>
          <w:rFonts w:ascii="Calibri" w:hAnsi="Calibri" w:cs="Calibri"/>
          <w:i/>
          <w:iCs/>
          <w:sz w:val="24"/>
          <w:szCs w:val="24"/>
        </w:rPr>
      </w:pPr>
      <w:r w:rsidRPr="00866FBA">
        <w:rPr>
          <w:rFonts w:ascii="Calibri" w:hAnsi="Calibri" w:cs="Calibri"/>
          <w:i/>
          <w:iCs/>
          <w:sz w:val="24"/>
          <w:szCs w:val="24"/>
        </w:rPr>
        <w:t>Thank you for choosing the City of Rochester International Plaza for your special event!</w:t>
      </w:r>
    </w:p>
    <w:p w:rsidR="0038761E" w:rsidRDefault="0038761E" w:rsidP="00866FBA">
      <w:pPr>
        <w:pStyle w:val="NoSpacing"/>
        <w:ind w:right="-270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77685A" w:rsidRPr="00866FBA" w:rsidRDefault="0077685A" w:rsidP="00866FBA">
      <w:pPr>
        <w:pStyle w:val="NoSpacing"/>
        <w:ind w:right="-270"/>
        <w:jc w:val="center"/>
        <w:rPr>
          <w:rFonts w:ascii="Calibri" w:hAnsi="Calibri" w:cs="Calibri"/>
          <w:i/>
          <w:iCs/>
          <w:sz w:val="24"/>
          <w:szCs w:val="24"/>
        </w:rPr>
      </w:pPr>
      <w:r w:rsidRPr="0077685A">
        <w:rPr>
          <w:rFonts w:ascii="Calibri" w:hAnsi="Calibri" w:cs="Calibri"/>
          <w:i/>
          <w:iCs/>
          <w:sz w:val="24"/>
          <w:szCs w:val="24"/>
        </w:rPr>
        <w:t>Further questions/inquiries please contact Erika Perez at 585-428-7282 or email, Pmarket@cityofrochester.gov.</w:t>
      </w:r>
    </w:p>
    <w:p w:rsidR="00860578" w:rsidRDefault="00860578" w:rsidP="004B5926">
      <w:pPr>
        <w:pStyle w:val="NoSpacing"/>
        <w:rPr>
          <w:rFonts w:ascii="Calibri" w:hAnsi="Calibri"/>
          <w:b/>
          <w:sz w:val="36"/>
          <w:szCs w:val="36"/>
        </w:rPr>
      </w:pPr>
    </w:p>
    <w:p w:rsidR="00860578" w:rsidRDefault="00860578" w:rsidP="005E1127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860578" w:rsidRDefault="00860578" w:rsidP="005E1127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866FBA" w:rsidRDefault="00866FBA" w:rsidP="005E1127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B75D56" w:rsidRPr="00866FBA" w:rsidRDefault="00B75D56" w:rsidP="00B75D56">
      <w:pPr>
        <w:pStyle w:val="NoSpacing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  <w:r w:rsidRPr="00866FBA"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SITE RENTAL 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APPLICATION</w:t>
      </w:r>
    </w:p>
    <w:p w:rsidR="005E1127" w:rsidRPr="00762D90" w:rsidRDefault="005E1127" w:rsidP="005E1127">
      <w:pPr>
        <w:pStyle w:val="NoSpacing"/>
        <w:rPr>
          <w:rFonts w:ascii="Calibri" w:hAnsi="Calibri"/>
          <w:b/>
          <w:sz w:val="24"/>
          <w:szCs w:val="24"/>
        </w:rPr>
      </w:pPr>
    </w:p>
    <w:p w:rsidR="005E1127" w:rsidRPr="00D83B9F" w:rsidRDefault="00952A0F" w:rsidP="005E1127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Applicant</w:t>
      </w:r>
      <w:r w:rsidR="00D83B9F">
        <w:rPr>
          <w:rFonts w:ascii="Calibri" w:hAnsi="Calibri"/>
          <w:sz w:val="24"/>
          <w:szCs w:val="24"/>
        </w:rPr>
        <w:t xml:space="preserve">: </w:t>
      </w:r>
      <w:r w:rsidR="00D83B9F">
        <w:rPr>
          <w:rFonts w:ascii="Calibri" w:hAnsi="Calibri"/>
          <w:sz w:val="24"/>
          <w:szCs w:val="24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</w:p>
    <w:p w:rsidR="005E1127" w:rsidRPr="00D83B9F" w:rsidRDefault="00952A0F" w:rsidP="005E1127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Applicant</w:t>
      </w:r>
      <w:r w:rsidR="005E1127" w:rsidRPr="00762D90">
        <w:rPr>
          <w:rFonts w:ascii="Calibri" w:hAnsi="Calibri"/>
          <w:sz w:val="24"/>
          <w:szCs w:val="24"/>
        </w:rPr>
        <w:t xml:space="preserve"> Organ</w:t>
      </w:r>
      <w:r w:rsidR="00D83B9F">
        <w:rPr>
          <w:rFonts w:ascii="Calibri" w:hAnsi="Calibri"/>
          <w:sz w:val="24"/>
          <w:szCs w:val="24"/>
        </w:rPr>
        <w:t xml:space="preserve">ization/Company: </w:t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</w:p>
    <w:p w:rsidR="005E1127" w:rsidRPr="00D83B9F" w:rsidRDefault="005E1127" w:rsidP="005E1127">
      <w:pPr>
        <w:pStyle w:val="NoSpacing"/>
        <w:rPr>
          <w:rFonts w:ascii="Calibri" w:hAnsi="Calibri"/>
          <w:sz w:val="24"/>
          <w:szCs w:val="24"/>
          <w:u w:val="single"/>
        </w:rPr>
      </w:pPr>
      <w:r w:rsidRPr="00762D90">
        <w:rPr>
          <w:rFonts w:ascii="Calibri" w:hAnsi="Calibri"/>
          <w:sz w:val="24"/>
          <w:szCs w:val="24"/>
        </w:rPr>
        <w:t xml:space="preserve">Address (Street, City, State, </w:t>
      </w:r>
      <w:r w:rsidR="002522DE" w:rsidRPr="00762D90">
        <w:rPr>
          <w:rFonts w:ascii="Calibri" w:hAnsi="Calibri"/>
          <w:sz w:val="24"/>
          <w:szCs w:val="24"/>
        </w:rPr>
        <w:t>and Zip</w:t>
      </w:r>
      <w:r w:rsidR="00D83B9F">
        <w:rPr>
          <w:rFonts w:ascii="Calibri" w:hAnsi="Calibri"/>
          <w:sz w:val="24"/>
          <w:szCs w:val="24"/>
        </w:rPr>
        <w:t xml:space="preserve">): </w:t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  <w:r w:rsidRPr="00762D90">
        <w:rPr>
          <w:rFonts w:ascii="Calibri" w:hAnsi="Calibri"/>
          <w:sz w:val="24"/>
          <w:szCs w:val="24"/>
        </w:rPr>
        <w:t>Phone Nu</w:t>
      </w:r>
      <w:r w:rsidR="00D83B9F">
        <w:rPr>
          <w:rFonts w:ascii="Calibri" w:hAnsi="Calibri"/>
          <w:sz w:val="24"/>
          <w:szCs w:val="24"/>
        </w:rPr>
        <w:t xml:space="preserve">mber (Primary): </w:t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</w:rPr>
        <w:t xml:space="preserve"> </w:t>
      </w:r>
      <w:r w:rsidRPr="00762D90">
        <w:rPr>
          <w:rFonts w:ascii="Calibri" w:hAnsi="Calibri"/>
          <w:sz w:val="24"/>
          <w:szCs w:val="24"/>
        </w:rPr>
        <w:t>Phone Numb</w:t>
      </w:r>
      <w:r w:rsidR="00D83B9F">
        <w:rPr>
          <w:rFonts w:ascii="Calibri" w:hAnsi="Calibri"/>
          <w:sz w:val="24"/>
          <w:szCs w:val="24"/>
        </w:rPr>
        <w:t xml:space="preserve">er (Alternate): </w:t>
      </w:r>
      <w:r w:rsidR="00D83B9F">
        <w:rPr>
          <w:rFonts w:ascii="Calibri" w:hAnsi="Calibri"/>
          <w:sz w:val="24"/>
          <w:szCs w:val="24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</w:rPr>
        <w:tab/>
      </w:r>
      <w:r w:rsidR="00D83B9F">
        <w:rPr>
          <w:rFonts w:ascii="Calibri" w:hAnsi="Calibri"/>
          <w:sz w:val="24"/>
          <w:szCs w:val="24"/>
        </w:rPr>
        <w:tab/>
      </w:r>
    </w:p>
    <w:p w:rsidR="005E1127" w:rsidRPr="00762D90" w:rsidRDefault="005E1127" w:rsidP="005E1127">
      <w:pPr>
        <w:pStyle w:val="NoSpacing"/>
        <w:rPr>
          <w:rFonts w:ascii="Calibri" w:hAnsi="Calibri"/>
          <w:sz w:val="24"/>
          <w:szCs w:val="24"/>
        </w:rPr>
      </w:pPr>
      <w:r w:rsidRPr="00762D90">
        <w:rPr>
          <w:rFonts w:ascii="Calibri" w:hAnsi="Calibri"/>
          <w:sz w:val="24"/>
          <w:szCs w:val="24"/>
        </w:rPr>
        <w:t>E-Mail Address</w:t>
      </w:r>
      <w:r w:rsidR="00D83B9F">
        <w:rPr>
          <w:rFonts w:ascii="Calibri" w:hAnsi="Calibri"/>
          <w:sz w:val="24"/>
          <w:szCs w:val="24"/>
        </w:rPr>
        <w:t xml:space="preserve">: </w:t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Pr="00762D90">
        <w:rPr>
          <w:rFonts w:ascii="Calibri" w:hAnsi="Calibri"/>
          <w:sz w:val="24"/>
          <w:szCs w:val="24"/>
        </w:rPr>
        <w:tab/>
      </w:r>
    </w:p>
    <w:p w:rsidR="00555E72" w:rsidRDefault="00555E72" w:rsidP="005E1127">
      <w:pPr>
        <w:pStyle w:val="NoSpacing"/>
        <w:rPr>
          <w:rFonts w:ascii="Calibri" w:hAnsi="Calibri"/>
          <w:sz w:val="24"/>
          <w:szCs w:val="24"/>
        </w:rPr>
      </w:pPr>
    </w:p>
    <w:p w:rsidR="005E1127" w:rsidRPr="00D83B9F" w:rsidRDefault="00555E72" w:rsidP="005E1127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Requested Date and </w:t>
      </w:r>
      <w:r w:rsidRPr="00762D90">
        <w:rPr>
          <w:rFonts w:ascii="Calibri" w:hAnsi="Calibri"/>
          <w:sz w:val="24"/>
          <w:szCs w:val="24"/>
        </w:rPr>
        <w:t xml:space="preserve">Start/End Times of Event: </w:t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  <w:r w:rsidR="00D83B9F">
        <w:rPr>
          <w:rFonts w:ascii="Calibri" w:hAnsi="Calibri"/>
          <w:sz w:val="24"/>
          <w:szCs w:val="24"/>
          <w:u w:val="single"/>
        </w:rPr>
        <w:tab/>
      </w:r>
    </w:p>
    <w:p w:rsidR="00555E72" w:rsidRDefault="00555E72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  <w:r w:rsidRPr="00762D90">
        <w:rPr>
          <w:rFonts w:ascii="Calibri" w:hAnsi="Calibri"/>
          <w:sz w:val="24"/>
          <w:szCs w:val="24"/>
        </w:rPr>
        <w:t>Description</w:t>
      </w:r>
      <w:r w:rsidR="00D33E22">
        <w:rPr>
          <w:rFonts w:ascii="Calibri" w:hAnsi="Calibri"/>
          <w:sz w:val="24"/>
          <w:szCs w:val="24"/>
        </w:rPr>
        <w:t xml:space="preserve"> of Event (include any </w:t>
      </w:r>
      <w:r w:rsidRPr="00762D90">
        <w:rPr>
          <w:rFonts w:ascii="Calibri" w:hAnsi="Calibri"/>
          <w:sz w:val="24"/>
          <w:szCs w:val="24"/>
        </w:rPr>
        <w:t xml:space="preserve">special requests): </w:t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b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762D90" w:rsidRDefault="005E1127" w:rsidP="005E1127">
      <w:pPr>
        <w:pStyle w:val="NoSpacing"/>
        <w:ind w:right="630"/>
        <w:rPr>
          <w:rFonts w:ascii="Calibri" w:hAnsi="Calibri"/>
        </w:rPr>
      </w:pPr>
      <w:r w:rsidRPr="00762D90">
        <w:rPr>
          <w:rFonts w:ascii="Calibri" w:hAnsi="Calibri"/>
        </w:rPr>
        <w:tab/>
      </w:r>
      <w:r w:rsidRPr="00762D90">
        <w:rPr>
          <w:rFonts w:ascii="Calibri" w:hAnsi="Calibri"/>
        </w:rPr>
        <w:tab/>
      </w:r>
    </w:p>
    <w:p w:rsidR="005E1127" w:rsidRPr="00762D90" w:rsidRDefault="005E112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P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Additional Information: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A82AE7" w:rsidRPr="00762D90" w:rsidRDefault="00A82AE7" w:rsidP="005E1127">
      <w:pPr>
        <w:pStyle w:val="NoSpacing"/>
        <w:ind w:right="630"/>
        <w:rPr>
          <w:rFonts w:ascii="Calibri" w:hAnsi="Calibri"/>
          <w:sz w:val="24"/>
          <w:szCs w:val="24"/>
        </w:rPr>
      </w:pPr>
    </w:p>
    <w:p w:rsidR="005E1127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:rsidR="00D83B9F" w:rsidRDefault="00D83B9F" w:rsidP="005E1127">
      <w:pPr>
        <w:pStyle w:val="NoSpacing"/>
        <w:ind w:right="630"/>
        <w:rPr>
          <w:rFonts w:ascii="Calibri" w:hAnsi="Calibri"/>
          <w:sz w:val="24"/>
          <w:szCs w:val="24"/>
          <w:u w:val="single"/>
        </w:rPr>
      </w:pPr>
    </w:p>
    <w:p w:rsidR="00860578" w:rsidRDefault="00B75D56" w:rsidP="00B75D56">
      <w:pPr>
        <w:pStyle w:val="NoSpacing"/>
        <w:ind w:right="63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br/>
      </w:r>
      <w:r w:rsidR="00555E72" w:rsidRPr="00B75D56">
        <w:rPr>
          <w:rFonts w:ascii="Calibri" w:hAnsi="Calibri"/>
          <w:b/>
          <w:i/>
          <w:color w:val="E15A29"/>
          <w:sz w:val="24"/>
          <w:szCs w:val="24"/>
        </w:rPr>
        <w:t>Use back side if needed</w:t>
      </w:r>
    </w:p>
    <w:p w:rsidR="002E73A7" w:rsidRPr="00762D90" w:rsidRDefault="00BC3B92" w:rsidP="00B75D56">
      <w:pPr>
        <w:pStyle w:val="NoSpacing"/>
        <w:ind w:right="630"/>
        <w:jc w:val="center"/>
        <w:rPr>
          <w:rFonts w:ascii="Calibri" w:hAnsi="Calibri"/>
          <w:sz w:val="24"/>
          <w:szCs w:val="24"/>
        </w:rPr>
      </w:pPr>
      <w:r w:rsidRPr="00873953">
        <w:rPr>
          <w:rFonts w:ascii="Calibri" w:hAnsi="Calibri"/>
          <w:sz w:val="20"/>
          <w:szCs w:val="20"/>
          <w:u w:val="single"/>
        </w:rPr>
        <w:t xml:space="preserve">This is only an application to apply for the site rental, not a permit. </w:t>
      </w:r>
      <w:r w:rsidR="00B75D56" w:rsidRPr="00873953">
        <w:rPr>
          <w:rFonts w:ascii="Calibri" w:hAnsi="Calibri"/>
          <w:sz w:val="20"/>
          <w:szCs w:val="20"/>
          <w:u w:val="single"/>
        </w:rPr>
        <w:br/>
      </w:r>
      <w:r w:rsidRPr="00873953">
        <w:rPr>
          <w:rFonts w:ascii="Calibri" w:hAnsi="Calibri"/>
          <w:sz w:val="20"/>
          <w:szCs w:val="20"/>
          <w:u w:val="single"/>
        </w:rPr>
        <w:t>You will be contacted upon a approval to complete the permit and move forward on your event</w:t>
      </w:r>
      <w:r w:rsidRPr="00BC3B92">
        <w:rPr>
          <w:rFonts w:ascii="Calibri" w:hAnsi="Calibri"/>
          <w:sz w:val="24"/>
          <w:szCs w:val="24"/>
          <w:u w:val="single"/>
        </w:rPr>
        <w:t>.</w:t>
      </w:r>
    </w:p>
    <w:sectPr w:rsidR="002E73A7" w:rsidRPr="00762D90" w:rsidSect="009C7BB6">
      <w:type w:val="continuous"/>
      <w:pgSz w:w="12240" w:h="15840"/>
      <w:pgMar w:top="720" w:right="720" w:bottom="720" w:left="720" w:header="720" w:footer="17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98" w:rsidRDefault="00EE6398">
      <w:pPr>
        <w:spacing w:after="0" w:line="240" w:lineRule="auto"/>
      </w:pPr>
      <w:r>
        <w:separator/>
      </w:r>
    </w:p>
  </w:endnote>
  <w:endnote w:type="continuationSeparator" w:id="0">
    <w:p w:rsidR="00EE6398" w:rsidRDefault="00EE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98" w:rsidRDefault="00EE6398">
      <w:pPr>
        <w:spacing w:after="0" w:line="240" w:lineRule="auto"/>
      </w:pPr>
      <w:r>
        <w:separator/>
      </w:r>
    </w:p>
  </w:footnote>
  <w:footnote w:type="continuationSeparator" w:id="0">
    <w:p w:rsidR="00EE6398" w:rsidRDefault="00EE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6" w:rsidRDefault="004B592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3E9282D" wp14:editId="60CF37B7">
          <wp:simplePos x="0" y="0"/>
          <wp:positionH relativeFrom="column">
            <wp:posOffset>-457200</wp:posOffset>
          </wp:positionH>
          <wp:positionV relativeFrom="paragraph">
            <wp:posOffset>-457443</wp:posOffset>
          </wp:positionV>
          <wp:extent cx="7772400" cy="1752600"/>
          <wp:effectExtent l="0" t="0" r="0" b="0"/>
          <wp:wrapNone/>
          <wp:docPr id="1034317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172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17" cy="178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653017"/>
    <w:multiLevelType w:val="hybridMultilevel"/>
    <w:tmpl w:val="0FE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7"/>
    <w:rsid w:val="000007EC"/>
    <w:rsid w:val="00084D6D"/>
    <w:rsid w:val="000E1F90"/>
    <w:rsid w:val="00106218"/>
    <w:rsid w:val="00134651"/>
    <w:rsid w:val="001670CC"/>
    <w:rsid w:val="00171BEF"/>
    <w:rsid w:val="00174C8E"/>
    <w:rsid w:val="001B6AB2"/>
    <w:rsid w:val="001D7F3F"/>
    <w:rsid w:val="001F35A9"/>
    <w:rsid w:val="001F6666"/>
    <w:rsid w:val="00204397"/>
    <w:rsid w:val="002522DE"/>
    <w:rsid w:val="00262B44"/>
    <w:rsid w:val="0027578E"/>
    <w:rsid w:val="00277382"/>
    <w:rsid w:val="002C0967"/>
    <w:rsid w:val="002E1C71"/>
    <w:rsid w:val="002E73A7"/>
    <w:rsid w:val="002E7DC9"/>
    <w:rsid w:val="002F7362"/>
    <w:rsid w:val="00303F0B"/>
    <w:rsid w:val="00311A9C"/>
    <w:rsid w:val="00315386"/>
    <w:rsid w:val="00370EC4"/>
    <w:rsid w:val="0037496D"/>
    <w:rsid w:val="0038032E"/>
    <w:rsid w:val="00380B6B"/>
    <w:rsid w:val="0038761E"/>
    <w:rsid w:val="00390D4F"/>
    <w:rsid w:val="00393277"/>
    <w:rsid w:val="00394417"/>
    <w:rsid w:val="00394C69"/>
    <w:rsid w:val="00453D84"/>
    <w:rsid w:val="004974A6"/>
    <w:rsid w:val="004B5926"/>
    <w:rsid w:val="004D029E"/>
    <w:rsid w:val="00532D25"/>
    <w:rsid w:val="00555E72"/>
    <w:rsid w:val="005B5923"/>
    <w:rsid w:val="005E1127"/>
    <w:rsid w:val="005F5CD8"/>
    <w:rsid w:val="006067AD"/>
    <w:rsid w:val="00617287"/>
    <w:rsid w:val="00617DF8"/>
    <w:rsid w:val="00655AFE"/>
    <w:rsid w:val="00666209"/>
    <w:rsid w:val="00686947"/>
    <w:rsid w:val="006A2933"/>
    <w:rsid w:val="006C3893"/>
    <w:rsid w:val="006F3F1E"/>
    <w:rsid w:val="00743800"/>
    <w:rsid w:val="00743C05"/>
    <w:rsid w:val="0077685A"/>
    <w:rsid w:val="007B574B"/>
    <w:rsid w:val="007E01FB"/>
    <w:rsid w:val="007F0844"/>
    <w:rsid w:val="007F5779"/>
    <w:rsid w:val="007F5F4C"/>
    <w:rsid w:val="00804465"/>
    <w:rsid w:val="0080701E"/>
    <w:rsid w:val="00823D22"/>
    <w:rsid w:val="00860578"/>
    <w:rsid w:val="00866FBA"/>
    <w:rsid w:val="00873953"/>
    <w:rsid w:val="008F6950"/>
    <w:rsid w:val="00935321"/>
    <w:rsid w:val="00952A0F"/>
    <w:rsid w:val="00974705"/>
    <w:rsid w:val="00984468"/>
    <w:rsid w:val="00990D04"/>
    <w:rsid w:val="009A60DC"/>
    <w:rsid w:val="009C2E1D"/>
    <w:rsid w:val="009C7BB6"/>
    <w:rsid w:val="00A1780A"/>
    <w:rsid w:val="00A25AE9"/>
    <w:rsid w:val="00A25DB5"/>
    <w:rsid w:val="00A454D8"/>
    <w:rsid w:val="00A82AE7"/>
    <w:rsid w:val="00AA7AEA"/>
    <w:rsid w:val="00AC2CDD"/>
    <w:rsid w:val="00AC50E2"/>
    <w:rsid w:val="00AE2A63"/>
    <w:rsid w:val="00AE2C88"/>
    <w:rsid w:val="00B0773B"/>
    <w:rsid w:val="00B14216"/>
    <w:rsid w:val="00B33851"/>
    <w:rsid w:val="00B61D76"/>
    <w:rsid w:val="00B75D56"/>
    <w:rsid w:val="00BA7D1F"/>
    <w:rsid w:val="00BC00F1"/>
    <w:rsid w:val="00BC3B92"/>
    <w:rsid w:val="00BD5F7D"/>
    <w:rsid w:val="00C15F4E"/>
    <w:rsid w:val="00C339A2"/>
    <w:rsid w:val="00C80239"/>
    <w:rsid w:val="00CA1609"/>
    <w:rsid w:val="00CB01AD"/>
    <w:rsid w:val="00CB69D3"/>
    <w:rsid w:val="00CC4870"/>
    <w:rsid w:val="00CC677D"/>
    <w:rsid w:val="00CD4B96"/>
    <w:rsid w:val="00CD4D9C"/>
    <w:rsid w:val="00CF213E"/>
    <w:rsid w:val="00D03743"/>
    <w:rsid w:val="00D33E22"/>
    <w:rsid w:val="00D83B9F"/>
    <w:rsid w:val="00D850DD"/>
    <w:rsid w:val="00DB0BB6"/>
    <w:rsid w:val="00E66E35"/>
    <w:rsid w:val="00E81B9A"/>
    <w:rsid w:val="00E91571"/>
    <w:rsid w:val="00EA24A0"/>
    <w:rsid w:val="00EB2F71"/>
    <w:rsid w:val="00ED532F"/>
    <w:rsid w:val="00EE6398"/>
    <w:rsid w:val="00F4794C"/>
    <w:rsid w:val="00F93204"/>
    <w:rsid w:val="00FA182B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7413C10-3F91-DF44-B4AE-BD8216A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A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4A0"/>
    <w:rPr>
      <w:rFonts w:ascii="Segoe UI" w:eastAsia="Calibr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8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5E5E-0A01-44DF-A23E-9760CC5A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lowenste</dc:creator>
  <cp:keywords/>
  <cp:lastModifiedBy>Cuyler, Veronica D.</cp:lastModifiedBy>
  <cp:revision>2</cp:revision>
  <cp:lastPrinted>2024-03-12T19:14:00Z</cp:lastPrinted>
  <dcterms:created xsi:type="dcterms:W3CDTF">2024-04-04T19:47:00Z</dcterms:created>
  <dcterms:modified xsi:type="dcterms:W3CDTF">2024-04-04T19:47:00Z</dcterms:modified>
</cp:coreProperties>
</file>