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B" w:rsidRPr="00922E5F" w:rsidRDefault="003B6435" w:rsidP="005C1419">
      <w:pPr>
        <w:pStyle w:val="Footer"/>
        <w:tabs>
          <w:tab w:val="clear" w:pos="4320"/>
          <w:tab w:val="clear" w:pos="8640"/>
          <w:tab w:val="left" w:pos="756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351AFC">
        <w:rPr>
          <w:rFonts w:ascii="NewCenturySchlbk" w:hAnsi="NewCenturySchlbk"/>
        </w:rPr>
        <w:tab/>
      </w:r>
      <w:bookmarkStart w:id="0" w:name="_GoBack"/>
      <w:bookmarkEnd w:id="0"/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ROCHESTER CITY COUNCIL</w:t>
      </w:r>
    </w:p>
    <w:p w:rsidR="00AC20F4" w:rsidRPr="00922E5F" w:rsidRDefault="00DE4790">
      <w:pPr>
        <w:ind w:left="1980" w:hanging="1980"/>
        <w:jc w:val="center"/>
        <w:rPr>
          <w:rFonts w:ascii="NewCenturySchlbk" w:hAnsi="NewCenturySchlbk"/>
          <w:b/>
          <w:u w:val="single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 AGENDA</w:t>
      </w:r>
    </w:p>
    <w:p w:rsidR="00AC20F4" w:rsidRPr="00922E5F" w:rsidRDefault="00DE4790">
      <w:pPr>
        <w:ind w:left="1980" w:hanging="1980"/>
        <w:rPr>
          <w:rFonts w:ascii="NewCenturySchlbk" w:hAnsi="NewCenturySchlbk"/>
        </w:rPr>
      </w:pPr>
    </w:p>
    <w:p w:rsidR="004308DA" w:rsidRPr="00922E5F" w:rsidRDefault="004308DA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rPr>
          <w:rFonts w:ascii="NewCenturySchlbk" w:hAnsi="NewCenturySchlbk"/>
        </w:rPr>
      </w:pPr>
      <w:proofErr w:type="spellStart"/>
      <w:r w:rsidRPr="00922E5F">
        <w:rPr>
          <w:rFonts w:ascii="NewCenturySchlbk" w:hAnsi="NewCenturySchlbk"/>
        </w:rPr>
        <w:t>Introductories</w:t>
      </w:r>
      <w:proofErr w:type="spellEnd"/>
      <w:r w:rsidRPr="00922E5F">
        <w:rPr>
          <w:rFonts w:ascii="NewCenturySchlbk" w:hAnsi="NewCenturySchlbk"/>
        </w:rPr>
        <w:t xml:space="preserve"> filed through </w:t>
      </w:r>
      <w:r w:rsidR="00DE4790">
        <w:rPr>
          <w:rFonts w:ascii="NewCenturySchlbk" w:hAnsi="NewCenturySchlbk"/>
        </w:rPr>
        <w:t>November 5</w:t>
      </w:r>
      <w:r w:rsidR="005A3098">
        <w:rPr>
          <w:rFonts w:ascii="NewCenturySchlbk" w:hAnsi="NewCenturySchlbk"/>
        </w:rPr>
        <w:t>, 2020</w:t>
      </w:r>
      <w:r w:rsidR="002A280B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 xml:space="preserve">for the </w:t>
      </w:r>
      <w:r w:rsidR="00AB0936">
        <w:rPr>
          <w:rFonts w:ascii="NewCenturySchlbk" w:hAnsi="NewCenturySchlbk"/>
        </w:rPr>
        <w:t>November 10</w:t>
      </w:r>
      <w:r w:rsidR="005A3098">
        <w:rPr>
          <w:rFonts w:ascii="NewCenturySchlbk" w:hAnsi="NewCenturySchlbk"/>
        </w:rPr>
        <w:t>, 2020</w:t>
      </w:r>
      <w:r w:rsidR="00E06ED7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>Regular Council Meeting.</w:t>
      </w:r>
    </w:p>
    <w:p w:rsidR="00AC20F4" w:rsidRPr="00922E5F" w:rsidRDefault="00DE4790">
      <w:pPr>
        <w:ind w:left="1980" w:hanging="1980"/>
        <w:rPr>
          <w:rFonts w:ascii="NewCenturySchlbk" w:hAnsi="NewCenturySchlbk"/>
        </w:rPr>
      </w:pPr>
    </w:p>
    <w:p w:rsidR="00AC20F4" w:rsidRDefault="00DE4790">
      <w:pPr>
        <w:ind w:left="1980" w:hanging="1980"/>
        <w:rPr>
          <w:rFonts w:ascii="NewCenturySchlbk" w:hAnsi="NewCenturySchlbk"/>
        </w:rPr>
      </w:pPr>
    </w:p>
    <w:p w:rsidR="00595B60" w:rsidRDefault="00595B60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FINANCE COMMITTEE</w:t>
      </w:r>
    </w:p>
    <w:p w:rsidR="00F027E4" w:rsidRDefault="00F027E4">
      <w:pPr>
        <w:ind w:left="1980" w:hanging="1980"/>
        <w:jc w:val="center"/>
        <w:rPr>
          <w:rFonts w:ascii="NewCenturySchlbk" w:hAnsi="NewCenturySchlbk"/>
        </w:rPr>
      </w:pPr>
    </w:p>
    <w:p w:rsidR="00AC20F4" w:rsidRPr="00922E5F" w:rsidRDefault="00AB0936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NOVEMBER 5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B910C3" w:rsidRPr="00922E5F">
        <w:rPr>
          <w:rFonts w:ascii="NewCenturySchlbk" w:hAnsi="NewCenturySchlbk"/>
          <w:u w:val="single"/>
        </w:rPr>
        <w:t xml:space="preserve"> </w:t>
      </w:r>
      <w:r w:rsidR="00C81148">
        <w:rPr>
          <w:rFonts w:ascii="NewCenturySchlbk" w:hAnsi="NewCenturySchlbk"/>
          <w:u w:val="single"/>
        </w:rPr>
        <w:t>4:00</w:t>
      </w:r>
      <w:r w:rsidR="00012EA1">
        <w:rPr>
          <w:rFonts w:ascii="NewCenturySchlbk" w:hAnsi="NewCenturySchlbk"/>
          <w:u w:val="single"/>
        </w:rPr>
        <w:t xml:space="preserve"> </w:t>
      </w:r>
      <w:r w:rsidR="00DC4688" w:rsidRPr="00922E5F">
        <w:rPr>
          <w:rFonts w:ascii="NewCenturySchlbk" w:hAnsi="NewCenturySchlbk"/>
          <w:u w:val="single"/>
        </w:rPr>
        <w:t>P.M.</w:t>
      </w:r>
    </w:p>
    <w:p w:rsidR="00AC20F4" w:rsidRPr="00922E5F" w:rsidRDefault="00DE4790">
      <w:pPr>
        <w:ind w:left="1980" w:hanging="1980"/>
        <w:jc w:val="center"/>
        <w:rPr>
          <w:rFonts w:ascii="NewCenturySchlbk" w:hAnsi="NewCenturySchlbk"/>
        </w:rPr>
      </w:pPr>
    </w:p>
    <w:p w:rsidR="00DB0FD5" w:rsidRDefault="00023C0F" w:rsidP="00965406">
      <w:pPr>
        <w:ind w:left="1980" w:hanging="198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965406" w:rsidRDefault="00965406" w:rsidP="00965406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8A203A" w:rsidRDefault="005B2C82" w:rsidP="00D83A38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F92C7A" w:rsidRDefault="00F92C7A" w:rsidP="00B55914">
      <w:pPr>
        <w:ind w:left="1980" w:hanging="1890"/>
        <w:rPr>
          <w:rFonts w:ascii="NewCenturySchlbk" w:hAnsi="NewCenturySchlbk"/>
        </w:rPr>
      </w:pPr>
    </w:p>
    <w:p w:rsidR="008377EC" w:rsidRDefault="00EE3C1C" w:rsidP="008377EC">
      <w:pPr>
        <w:ind w:left="1980" w:hanging="1785"/>
        <w:rPr>
          <w:rFonts w:ascii="New centuryschool" w:eastAsia="Calibri" w:hAnsi="New centuryschool" w:cs="Arial"/>
          <w:bCs/>
          <w:szCs w:val="24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67143B">
        <w:rPr>
          <w:rFonts w:ascii="NewCenturySchlbk" w:hAnsi="NewCenturySchlbk"/>
        </w:rPr>
        <w:t>373</w:t>
      </w:r>
      <w:r w:rsidR="00A46CEF">
        <w:rPr>
          <w:rFonts w:ascii="NewCenturySchlbk" w:hAnsi="NewCenturySchlbk"/>
        </w:rPr>
        <w:tab/>
      </w:r>
      <w:r w:rsidR="008377EC">
        <w:rPr>
          <w:rFonts w:ascii="NewCenturySchlbk" w:hAnsi="NewCenturySchlbk"/>
        </w:rPr>
        <w:t>Authorizing a professional services agreement for the Employee Assistance Program</w:t>
      </w:r>
    </w:p>
    <w:p w:rsidR="008377EC" w:rsidRPr="008377EC" w:rsidRDefault="008377EC" w:rsidP="008377EC">
      <w:pPr>
        <w:ind w:left="1980" w:hanging="1785"/>
        <w:rPr>
          <w:rFonts w:ascii="New centuryschool" w:eastAsia="Calibri" w:hAnsi="New centuryschool" w:cs="Arial"/>
          <w:bCs/>
          <w:szCs w:val="24"/>
        </w:rPr>
      </w:pPr>
    </w:p>
    <w:p w:rsidR="00DF7D9E" w:rsidRDefault="00DF7D9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EC7ADB" w:rsidRDefault="00EE3C1C" w:rsidP="00CA32D3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7143B">
        <w:rPr>
          <w:rFonts w:ascii="NewCenturySchlbk" w:hAnsi="NewCenturySchlbk"/>
        </w:rPr>
        <w:t>. No. 374</w:t>
      </w:r>
      <w:r w:rsidR="00CA32D3">
        <w:rPr>
          <w:rFonts w:ascii="NewCenturySchlbk" w:hAnsi="NewCenturySchlbk"/>
        </w:rPr>
        <w:tab/>
      </w:r>
      <w:r w:rsidR="00EC7ADB">
        <w:rPr>
          <w:rFonts w:ascii="NewCenturySchlbk" w:hAnsi="NewCenturySchlbk"/>
        </w:rPr>
        <w:t>Establishing maximum compensation for a professional services</w:t>
      </w:r>
    </w:p>
    <w:p w:rsidR="0067143B" w:rsidRPr="0067143B" w:rsidRDefault="00EC7ADB" w:rsidP="00CA32D3">
      <w:pPr>
        <w:ind w:left="1980" w:hanging="1800"/>
        <w:rPr>
          <w:rFonts w:ascii="Arial" w:eastAsia="Calibri" w:hAnsi="Arial" w:cs="Arial"/>
          <w:bCs/>
          <w:szCs w:val="24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agreement</w:t>
      </w:r>
      <w:proofErr w:type="gramEnd"/>
      <w:r>
        <w:rPr>
          <w:rFonts w:ascii="NewCenturySchlbk" w:hAnsi="NewCenturySchlbk"/>
        </w:rPr>
        <w:t xml:space="preserve"> for a Drug and Alcohol Testing Program</w:t>
      </w:r>
    </w:p>
    <w:p w:rsidR="0069023E" w:rsidRPr="0067143B" w:rsidRDefault="0069023E" w:rsidP="00CA32D3">
      <w:pPr>
        <w:ind w:left="1980" w:hanging="1800"/>
        <w:rPr>
          <w:rFonts w:ascii="NewCenturySchlbk" w:hAnsi="NewCenturySchlbk"/>
        </w:rPr>
      </w:pPr>
    </w:p>
    <w:p w:rsidR="00DF7D9E" w:rsidRDefault="00DF7D9E" w:rsidP="00CA32D3">
      <w:pPr>
        <w:ind w:left="1980" w:hanging="1800"/>
        <w:rPr>
          <w:rFonts w:ascii="NewCenturySchlbk" w:hAnsi="NewCenturySchlbk"/>
        </w:rPr>
      </w:pPr>
    </w:p>
    <w:p w:rsidR="00EC7ADB" w:rsidRDefault="00EE3C1C" w:rsidP="00CA32D3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CA32D3">
        <w:rPr>
          <w:rFonts w:ascii="NewCenturySchlbk" w:hAnsi="NewCenturySchlbk"/>
        </w:rPr>
        <w:t>. No. 375</w:t>
      </w:r>
      <w:r w:rsidR="00CA32D3">
        <w:rPr>
          <w:rFonts w:ascii="NewCenturySchlbk" w:hAnsi="NewCenturySchlbk"/>
        </w:rPr>
        <w:tab/>
      </w:r>
      <w:r w:rsidR="00EC7ADB">
        <w:rPr>
          <w:rFonts w:ascii="NewCenturySchlbk" w:hAnsi="NewCenturySchlbk"/>
        </w:rPr>
        <w:t>Authorizing an agreement for employee recruitment and applicant</w:t>
      </w:r>
    </w:p>
    <w:p w:rsidR="00AC1368" w:rsidRPr="002977A8" w:rsidRDefault="00EC7ADB" w:rsidP="00CA32D3">
      <w:pPr>
        <w:ind w:left="1980" w:hanging="1800"/>
        <w:rPr>
          <w:rFonts w:ascii="Arial" w:eastAsia="Calibri" w:hAnsi="Arial"/>
          <w:b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tracking</w:t>
      </w:r>
      <w:proofErr w:type="gramEnd"/>
      <w:r>
        <w:rPr>
          <w:rFonts w:ascii="NewCenturySchlbk" w:hAnsi="NewCenturySchlbk"/>
        </w:rPr>
        <w:t xml:space="preserve"> software and services</w:t>
      </w:r>
    </w:p>
    <w:p w:rsidR="0069023E" w:rsidRDefault="0069023E" w:rsidP="00CA32D3">
      <w:pPr>
        <w:ind w:left="1980" w:hanging="1800"/>
        <w:rPr>
          <w:rFonts w:ascii="NewCenturySchlbk" w:hAnsi="NewCenturySchlbk"/>
        </w:rPr>
      </w:pPr>
    </w:p>
    <w:p w:rsidR="00DF7D9E" w:rsidRDefault="00DF7D9E" w:rsidP="00CA32D3">
      <w:pPr>
        <w:ind w:left="1980" w:hanging="1800"/>
        <w:rPr>
          <w:rFonts w:ascii="NewCenturySchlbk" w:hAnsi="NewCenturySchlbk"/>
          <w:u w:val="single"/>
        </w:rPr>
      </w:pPr>
    </w:p>
    <w:p w:rsidR="00EC7ADB" w:rsidRDefault="00EE3C1C" w:rsidP="00CA32D3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9023E">
        <w:rPr>
          <w:rFonts w:ascii="NewCenturySchlbk" w:hAnsi="NewCenturySchlbk"/>
        </w:rPr>
        <w:t xml:space="preserve">. No. </w:t>
      </w:r>
      <w:r w:rsidR="003B59BB">
        <w:rPr>
          <w:rFonts w:ascii="NewCenturySchlbk" w:hAnsi="NewCenturySchlbk"/>
        </w:rPr>
        <w:t>376</w:t>
      </w:r>
      <w:r w:rsidR="00CA32D3">
        <w:rPr>
          <w:rFonts w:ascii="NewCenturySchlbk" w:hAnsi="NewCenturySchlbk"/>
        </w:rPr>
        <w:tab/>
      </w:r>
      <w:r w:rsidR="00EC7ADB">
        <w:rPr>
          <w:rFonts w:ascii="NewCenturySchlbk" w:hAnsi="NewCenturySchlbk"/>
        </w:rPr>
        <w:t>Authorizing an agreement to upgrade the City’s enterprise process</w:t>
      </w:r>
    </w:p>
    <w:p w:rsidR="003B59BB" w:rsidRPr="003B59BB" w:rsidRDefault="00EC7ADB" w:rsidP="00CA32D3">
      <w:pPr>
        <w:ind w:left="1980" w:hanging="1800"/>
        <w:rPr>
          <w:rFonts w:ascii="Arial" w:eastAsia="Calibri" w:hAnsi="Arial" w:cs="Arial"/>
          <w:bCs/>
          <w:szCs w:val="24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and</w:t>
      </w:r>
      <w:proofErr w:type="gramEnd"/>
      <w:r>
        <w:rPr>
          <w:rFonts w:ascii="NewCenturySchlbk" w:hAnsi="NewCenturySchlbk"/>
        </w:rPr>
        <w:t xml:space="preserve"> system solution for employee scheduling, time and attendance</w:t>
      </w:r>
    </w:p>
    <w:p w:rsidR="0069023E" w:rsidRPr="003B59BB" w:rsidRDefault="0069023E" w:rsidP="00CA32D3">
      <w:pPr>
        <w:ind w:left="1980" w:hanging="1800"/>
        <w:rPr>
          <w:rFonts w:ascii="NewCenturySchlbk" w:hAnsi="NewCenturySchlbk"/>
        </w:rPr>
      </w:pPr>
      <w:r w:rsidRPr="003B59BB">
        <w:rPr>
          <w:rFonts w:ascii="NewCenturySchlbk" w:hAnsi="NewCenturySchlbk"/>
        </w:rPr>
        <w:tab/>
      </w:r>
    </w:p>
    <w:p w:rsidR="00DF7D9E" w:rsidRDefault="00DF7D9E" w:rsidP="00CA32D3">
      <w:pPr>
        <w:ind w:left="1980" w:hanging="1800"/>
        <w:rPr>
          <w:rFonts w:ascii="NewCenturySchlbk" w:hAnsi="NewCenturySchlbk"/>
        </w:rPr>
      </w:pPr>
    </w:p>
    <w:p w:rsidR="00EC7ADB" w:rsidRDefault="00EE3C1C" w:rsidP="00CA32D3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9023E">
        <w:rPr>
          <w:rFonts w:ascii="NewCenturySchlbk" w:hAnsi="NewCenturySchlbk"/>
        </w:rPr>
        <w:t xml:space="preserve">. No. </w:t>
      </w:r>
      <w:r w:rsidR="00242D73">
        <w:rPr>
          <w:rFonts w:ascii="NewCenturySchlbk" w:hAnsi="NewCenturySchlbk"/>
        </w:rPr>
        <w:t>377</w:t>
      </w:r>
      <w:r w:rsidR="00CA32D3">
        <w:rPr>
          <w:rFonts w:ascii="NewCenturySchlbk" w:hAnsi="NewCenturySchlbk"/>
        </w:rPr>
        <w:tab/>
      </w:r>
      <w:r w:rsidR="00EC7ADB">
        <w:rPr>
          <w:rFonts w:ascii="NewCenturySchlbk" w:hAnsi="NewCenturySchlbk"/>
        </w:rPr>
        <w:t>Authorizing the cancellation or refund of erroneous taxes and</w:t>
      </w:r>
    </w:p>
    <w:p w:rsidR="00242D73" w:rsidRPr="00EC7ADB" w:rsidRDefault="00EC7ADB" w:rsidP="00CA32D3">
      <w:pPr>
        <w:ind w:left="1980" w:hanging="1800"/>
        <w:rPr>
          <w:rFonts w:ascii="Century Schoolbook" w:eastAsia="Calibri" w:hAnsi="Century Schoolbook" w:cs="Arial"/>
          <w:b/>
          <w:szCs w:val="24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charges</w:t>
      </w:r>
      <w:proofErr w:type="gramEnd"/>
    </w:p>
    <w:p w:rsidR="00DF7D9E" w:rsidRDefault="00DF7D9E" w:rsidP="00CA32D3">
      <w:pPr>
        <w:ind w:left="1980" w:hanging="1800"/>
        <w:rPr>
          <w:rFonts w:ascii="NewCenturySchlbk" w:hAnsi="NewCenturySchlbk"/>
        </w:rPr>
      </w:pPr>
    </w:p>
    <w:p w:rsidR="00DF7D9E" w:rsidRDefault="00DF7D9E" w:rsidP="00CA32D3">
      <w:pPr>
        <w:ind w:left="1980" w:hanging="1800"/>
        <w:rPr>
          <w:rFonts w:ascii="NewCenturySchlbk" w:hAnsi="NewCenturySchlbk"/>
        </w:rPr>
      </w:pPr>
    </w:p>
    <w:p w:rsidR="002358E9" w:rsidRDefault="00AC0987" w:rsidP="00CA32D3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EE3C1C">
        <w:rPr>
          <w:rFonts w:ascii="NewCenturySchlbk" w:hAnsi="NewCenturySchlbk"/>
        </w:rPr>
        <w:t>Int</w:t>
      </w:r>
      <w:r w:rsidR="004C3A09" w:rsidRPr="004C3A09">
        <w:rPr>
          <w:rFonts w:ascii="NewCenturySchlbk" w:hAnsi="NewCenturySchlbk"/>
        </w:rPr>
        <w:t xml:space="preserve">. No. </w:t>
      </w:r>
      <w:r w:rsidR="00614275">
        <w:rPr>
          <w:rFonts w:ascii="NewCenturySchlbk" w:hAnsi="NewCenturySchlbk"/>
        </w:rPr>
        <w:t>378</w:t>
      </w:r>
      <w:r w:rsidR="00CA32D3">
        <w:rPr>
          <w:rFonts w:ascii="NewCenturySchlbk" w:hAnsi="NewCenturySchlbk"/>
        </w:rPr>
        <w:tab/>
      </w:r>
      <w:r w:rsidR="00EC7ADB">
        <w:rPr>
          <w:rFonts w:ascii="NewCenturySchlbk" w:hAnsi="NewCenturySchlbk"/>
        </w:rPr>
        <w:t>Authorizing funding agreement and budget amendments for the</w:t>
      </w:r>
    </w:p>
    <w:p w:rsidR="00AC0987" w:rsidRDefault="002358E9" w:rsidP="00CA32D3">
      <w:pPr>
        <w:ind w:left="1980" w:hanging="1800"/>
        <w:rPr>
          <w:rFonts w:ascii="Arial" w:eastAsia="Calibri" w:hAnsi="Arial"/>
        </w:rPr>
      </w:pPr>
      <w:r>
        <w:rPr>
          <w:rFonts w:ascii="NewCenturySchlbk" w:hAnsi="NewCenturySchlbk"/>
        </w:rPr>
        <w:tab/>
        <w:t>Financial Empowerment Center Initiative</w:t>
      </w:r>
      <w:r w:rsidR="00EC7ADB">
        <w:rPr>
          <w:rFonts w:ascii="NewCenturySchlbk" w:hAnsi="NewCenturySchlbk"/>
        </w:rPr>
        <w:t xml:space="preserve"> </w:t>
      </w:r>
      <w:r w:rsidR="00EC7ADB" w:rsidRPr="00AC0987">
        <w:rPr>
          <w:rFonts w:ascii="Arial" w:eastAsia="Calibri" w:hAnsi="Arial"/>
        </w:rPr>
        <w:t xml:space="preserve"> </w:t>
      </w:r>
    </w:p>
    <w:p w:rsidR="00AC0987" w:rsidRPr="006E58AE" w:rsidRDefault="00AC0987" w:rsidP="00CA32D3">
      <w:pPr>
        <w:ind w:left="1980" w:hanging="1800"/>
        <w:rPr>
          <w:rFonts w:ascii="Arial" w:eastAsia="Calibri" w:hAnsi="Arial"/>
          <w:b/>
        </w:rPr>
      </w:pPr>
      <w:r>
        <w:rPr>
          <w:rFonts w:ascii="Arial" w:eastAsia="Calibri" w:hAnsi="Arial"/>
        </w:rPr>
        <w:tab/>
      </w:r>
      <w:r w:rsidRPr="000D73D5">
        <w:rPr>
          <w:rFonts w:ascii="Arial" w:eastAsia="Calibri" w:hAnsi="Arial"/>
          <w:b/>
        </w:rPr>
        <w:t xml:space="preserve"> </w:t>
      </w:r>
    </w:p>
    <w:p w:rsidR="00DF7D9E" w:rsidRDefault="00DF7D9E" w:rsidP="00CA32D3">
      <w:pPr>
        <w:ind w:left="1980" w:hanging="1800"/>
        <w:rPr>
          <w:rFonts w:ascii="NewCenturySchlbk" w:hAnsi="NewCenturySchlbk"/>
        </w:rPr>
      </w:pPr>
    </w:p>
    <w:p w:rsidR="00A149C8" w:rsidRDefault="00A149C8" w:rsidP="00CA32D3">
      <w:pPr>
        <w:ind w:left="1980" w:hanging="1800"/>
        <w:rPr>
          <w:rFonts w:ascii="NewCenturySchlbk" w:hAnsi="NewCenturySchlbk"/>
        </w:rPr>
      </w:pPr>
    </w:p>
    <w:p w:rsidR="002358E9" w:rsidRDefault="00EE3C1C" w:rsidP="00CA32D3">
      <w:pPr>
        <w:tabs>
          <w:tab w:val="left" w:pos="720"/>
          <w:tab w:val="left" w:pos="2160"/>
          <w:tab w:val="left" w:pos="6480"/>
        </w:tabs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A149C8" w:rsidRPr="004C3A09">
        <w:rPr>
          <w:rFonts w:ascii="NewCenturySchlbk" w:hAnsi="NewCenturySchlbk"/>
        </w:rPr>
        <w:t xml:space="preserve">. No. </w:t>
      </w:r>
      <w:r w:rsidR="00CA32D3">
        <w:rPr>
          <w:rFonts w:ascii="NewCenturySchlbk" w:hAnsi="NewCenturySchlbk"/>
        </w:rPr>
        <w:t>379</w:t>
      </w:r>
      <w:r w:rsidR="00CA32D3"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 xml:space="preserve">Authorizing agreements relating to small business and entrepreneur </w:t>
      </w:r>
    </w:p>
    <w:p w:rsidR="00A149C8" w:rsidRPr="00A149C8" w:rsidRDefault="00CA32D3" w:rsidP="00CA32D3">
      <w:pPr>
        <w:tabs>
          <w:tab w:val="left" w:pos="720"/>
          <w:tab w:val="left" w:pos="2160"/>
          <w:tab w:val="left" w:pos="6480"/>
        </w:tabs>
        <w:ind w:left="1980" w:hanging="1800"/>
        <w:rPr>
          <w:rFonts w:ascii="Arial" w:eastAsia="Calibri" w:hAnsi="Arial"/>
          <w:szCs w:val="24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proofErr w:type="gramStart"/>
      <w:r w:rsidR="002358E9">
        <w:rPr>
          <w:rFonts w:ascii="NewCenturySchlbk" w:hAnsi="NewCenturySchlbk"/>
        </w:rPr>
        <w:t>support</w:t>
      </w:r>
      <w:proofErr w:type="gramEnd"/>
    </w:p>
    <w:p w:rsidR="00A149C8" w:rsidRDefault="00A149C8" w:rsidP="00CA32D3">
      <w:pPr>
        <w:ind w:left="1980" w:hanging="1800"/>
        <w:rPr>
          <w:rFonts w:ascii="NewCenturySchlbk" w:hAnsi="NewCenturySchlbk"/>
        </w:rPr>
      </w:pPr>
    </w:p>
    <w:p w:rsidR="00EE3C1C" w:rsidRDefault="00EE3C1C" w:rsidP="00CA32D3">
      <w:pPr>
        <w:ind w:left="1980" w:hanging="1800"/>
        <w:rPr>
          <w:rFonts w:ascii="NewCenturySchlbk" w:hAnsi="NewCenturySchlbk"/>
        </w:rPr>
      </w:pPr>
    </w:p>
    <w:p w:rsidR="00DF7D9E" w:rsidRDefault="00EE3C1C" w:rsidP="00DE4790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Pr="00EE3C1C">
        <w:rPr>
          <w:rFonts w:ascii="NewCenturySchlbk" w:hAnsi="NewCenturySchlbk"/>
        </w:rPr>
        <w:t>Int. No. 3</w:t>
      </w:r>
      <w:r>
        <w:rPr>
          <w:rFonts w:ascii="NewCenturySchlbk" w:hAnsi="NewCenturySchlbk"/>
        </w:rPr>
        <w:t>94</w:t>
      </w:r>
      <w:r w:rsidR="00CA32D3">
        <w:rPr>
          <w:rFonts w:ascii="NewCenturySchlbk" w:hAnsi="NewCenturySchlbk"/>
        </w:rPr>
        <w:tab/>
      </w:r>
      <w:r>
        <w:rPr>
          <w:rFonts w:ascii="NewCenturySchlbk" w:hAnsi="NewCenturySchlbk"/>
        </w:rPr>
        <w:t>Local Law amending the City Charter to establish an Office of   Inspector General</w:t>
      </w: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CA32D3" w:rsidRDefault="00CA32D3" w:rsidP="0069023E">
      <w:pPr>
        <w:ind w:left="1980" w:hanging="1800"/>
        <w:rPr>
          <w:rFonts w:ascii="NewCenturySchlbk" w:hAnsi="NewCenturySchlbk"/>
        </w:rPr>
      </w:pPr>
    </w:p>
    <w:p w:rsidR="006B1BE4" w:rsidRDefault="0069023E" w:rsidP="00DF7D9E">
      <w:pPr>
        <w:ind w:left="1980" w:hanging="180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ab/>
      </w:r>
      <w:r w:rsidR="00050C9E">
        <w:rPr>
          <w:rFonts w:ascii="NewCenturySchlbk" w:hAnsi="NewCenturySchlbk"/>
          <w:b/>
          <w:u w:val="single"/>
        </w:rPr>
        <w:t>NEIGHBORHOOD &amp;</w:t>
      </w:r>
      <w:r w:rsidR="00220D56">
        <w:rPr>
          <w:rFonts w:ascii="NewCenturySchlbk" w:hAnsi="NewCenturySchlbk"/>
          <w:b/>
          <w:u w:val="single"/>
        </w:rPr>
        <w:t xml:space="preserve"> BUSINESS DEVELOPMENT</w:t>
      </w:r>
      <w:r w:rsidR="002E724D">
        <w:rPr>
          <w:rFonts w:ascii="NewCenturySchlbk" w:hAnsi="NewCenturySchlbk"/>
          <w:b/>
          <w:u w:val="single"/>
        </w:rPr>
        <w:t xml:space="preserve"> </w:t>
      </w:r>
    </w:p>
    <w:p w:rsidR="006878D6" w:rsidRPr="00922E5F" w:rsidRDefault="002E724D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COMMITTEE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Pr="00922E5F" w:rsidRDefault="00A149C8" w:rsidP="00CF44DD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NOVEMBER 5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7E5194">
        <w:rPr>
          <w:rFonts w:ascii="NewCenturySchlbk" w:hAnsi="NewCenturySchlbk"/>
          <w:u w:val="single"/>
        </w:rPr>
        <w:t>4:</w:t>
      </w:r>
      <w:r>
        <w:rPr>
          <w:rFonts w:ascii="NewCenturySchlbk" w:hAnsi="NewCenturySchlbk"/>
          <w:u w:val="single"/>
        </w:rPr>
        <w:t>10</w:t>
      </w:r>
      <w:r w:rsidR="007E5194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Default="00023C0F" w:rsidP="00CF44DD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2358E9">
      <w:pPr>
        <w:rPr>
          <w:rFonts w:ascii="NewCenturySchlbk" w:hAnsi="NewCenturySchlbk"/>
          <w:u w:val="single"/>
        </w:rPr>
      </w:pPr>
    </w:p>
    <w:p w:rsidR="00F224C8" w:rsidRDefault="00F224C8" w:rsidP="00DF7D9E">
      <w:pPr>
        <w:tabs>
          <w:tab w:val="left" w:pos="1710"/>
        </w:tabs>
        <w:ind w:left="1800" w:hanging="1800"/>
        <w:jc w:val="center"/>
        <w:rPr>
          <w:rFonts w:ascii="NewCenturySchlbk" w:hAnsi="NewCenturySchlbk"/>
          <w:u w:val="single"/>
        </w:rPr>
      </w:pPr>
    </w:p>
    <w:p w:rsidR="002A6F69" w:rsidRPr="001C58B2" w:rsidRDefault="00EE3C1C" w:rsidP="005C5816">
      <w:pPr>
        <w:ind w:left="1620" w:hanging="1620"/>
        <w:rPr>
          <w:rFonts w:ascii="Arial" w:eastAsia="Calibri" w:hAnsi="Arial" w:cs="Arial"/>
          <w:b/>
          <w:szCs w:val="24"/>
        </w:rPr>
      </w:pPr>
      <w:r>
        <w:rPr>
          <w:rFonts w:ascii="NewCenturySchlbk" w:hAnsi="NewCenturySchlbk"/>
        </w:rPr>
        <w:t>Int</w:t>
      </w:r>
      <w:r w:rsidR="00271C7A" w:rsidRPr="00271C7A">
        <w:rPr>
          <w:rFonts w:ascii="NewCenturySchlbk" w:hAnsi="NewCenturySchlbk"/>
        </w:rPr>
        <w:t xml:space="preserve">. </w:t>
      </w:r>
      <w:r w:rsidR="005C5816">
        <w:rPr>
          <w:rFonts w:ascii="NewCenturySchlbk" w:hAnsi="NewCenturySchlbk"/>
        </w:rPr>
        <w:t xml:space="preserve">No. 380 </w:t>
      </w:r>
      <w:r w:rsidR="005C5816"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>Authorizing the sale of real estate</w:t>
      </w:r>
      <w:r w:rsidR="002A6F69" w:rsidRPr="002A6F69">
        <w:rPr>
          <w:rFonts w:ascii="Arial" w:eastAsia="Calibri" w:hAnsi="Arial" w:cs="Arial"/>
          <w:szCs w:val="24"/>
        </w:rPr>
        <w:t xml:space="preserve"> </w:t>
      </w:r>
    </w:p>
    <w:p w:rsidR="00271C7A" w:rsidRPr="00271C7A" w:rsidRDefault="00271C7A" w:rsidP="005C5816">
      <w:pPr>
        <w:tabs>
          <w:tab w:val="left" w:pos="1710"/>
          <w:tab w:val="left" w:pos="1800"/>
        </w:tabs>
        <w:ind w:left="1620" w:hanging="1620"/>
        <w:rPr>
          <w:rFonts w:ascii="NewCenturySchlbk" w:hAnsi="NewCenturySchlbk"/>
        </w:rPr>
      </w:pPr>
    </w:p>
    <w:p w:rsidR="00271C7A" w:rsidRPr="00271C7A" w:rsidRDefault="00271C7A" w:rsidP="005C5816">
      <w:pPr>
        <w:tabs>
          <w:tab w:val="left" w:pos="1710"/>
          <w:tab w:val="left" w:pos="1800"/>
        </w:tabs>
        <w:ind w:left="1620" w:hanging="1620"/>
        <w:rPr>
          <w:rFonts w:ascii="NewCenturySchlbk" w:hAnsi="NewCenturySchlbk"/>
        </w:rPr>
      </w:pPr>
    </w:p>
    <w:p w:rsidR="002358E9" w:rsidRDefault="00EE3C1C" w:rsidP="005C5816">
      <w:pPr>
        <w:ind w:left="1620" w:hanging="162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2A6F69">
        <w:rPr>
          <w:rFonts w:ascii="NewCenturySchlbk" w:hAnsi="NewCenturySchlbk"/>
        </w:rPr>
        <w:t>. No. 381</w:t>
      </w:r>
      <w:r w:rsidR="005C5816"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>Authorizing and funding an agreement relating to Land Management</w:t>
      </w:r>
    </w:p>
    <w:p w:rsidR="00B37DC6" w:rsidRPr="00B37DC6" w:rsidRDefault="002358E9" w:rsidP="005C5816">
      <w:pPr>
        <w:ind w:left="1620" w:hanging="1620"/>
        <w:rPr>
          <w:rFonts w:ascii="Arial" w:eastAsia="Calibri" w:hAnsi="Arial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r w:rsidR="005C5816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oftware Acquisition and Implementation</w:t>
      </w:r>
    </w:p>
    <w:p w:rsidR="00271C7A" w:rsidRDefault="00271C7A" w:rsidP="005C5816">
      <w:pPr>
        <w:tabs>
          <w:tab w:val="left" w:pos="1710"/>
          <w:tab w:val="left" w:pos="1800"/>
        </w:tabs>
        <w:ind w:left="1620" w:hanging="1620"/>
        <w:rPr>
          <w:rFonts w:ascii="NewCenturySchlbk" w:hAnsi="NewCenturySchlbk"/>
        </w:rPr>
      </w:pPr>
    </w:p>
    <w:p w:rsidR="00B37DC6" w:rsidRPr="00271C7A" w:rsidRDefault="00B37DC6" w:rsidP="005C5816">
      <w:pPr>
        <w:tabs>
          <w:tab w:val="left" w:pos="1710"/>
          <w:tab w:val="left" w:pos="1800"/>
        </w:tabs>
        <w:ind w:left="1620" w:hanging="1620"/>
        <w:rPr>
          <w:rFonts w:ascii="NewCenturySchlbk" w:hAnsi="NewCenturySchlbk"/>
        </w:rPr>
      </w:pPr>
    </w:p>
    <w:p w:rsidR="002358E9" w:rsidRDefault="00EE3C1C" w:rsidP="005C5816">
      <w:pPr>
        <w:ind w:left="1620" w:hanging="162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D4527B">
        <w:rPr>
          <w:rFonts w:ascii="NewCenturySchlbk" w:hAnsi="NewCenturySchlbk"/>
        </w:rPr>
        <w:t>. No. 382</w:t>
      </w:r>
      <w:r>
        <w:rPr>
          <w:rFonts w:ascii="NewCenturySchlbk" w:hAnsi="NewCenturySchlbk"/>
        </w:rPr>
        <w:t xml:space="preserve">  </w:t>
      </w:r>
      <w:r w:rsidR="005C5816"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>Amending Ordinance No. 2020-293 in relation to the L2P Westside</w:t>
      </w:r>
    </w:p>
    <w:p w:rsidR="00656F85" w:rsidRPr="002358E9" w:rsidRDefault="00EE3C1C" w:rsidP="005C5816">
      <w:pPr>
        <w:ind w:left="1620" w:hanging="1620"/>
        <w:rPr>
          <w:rFonts w:ascii="Arial" w:eastAsia="Calibri" w:hAnsi="Arial"/>
          <w:b/>
          <w:szCs w:val="24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 xml:space="preserve">Housing Project </w:t>
      </w:r>
    </w:p>
    <w:p w:rsidR="006F19D1" w:rsidRDefault="006F19D1" w:rsidP="005C5816">
      <w:pPr>
        <w:ind w:left="1620" w:hanging="1620"/>
        <w:rPr>
          <w:rFonts w:ascii="NewCenturySchlbk" w:hAnsi="NewCenturySchlbk"/>
        </w:rPr>
      </w:pPr>
    </w:p>
    <w:p w:rsidR="00EE3C1C" w:rsidRPr="00EE3C1C" w:rsidRDefault="00EE3C1C" w:rsidP="005C5816">
      <w:pPr>
        <w:ind w:left="1620" w:hanging="1620"/>
        <w:rPr>
          <w:rFonts w:ascii="NewCenturySchlbk" w:hAnsi="NewCenturySchlbk"/>
        </w:rPr>
      </w:pPr>
    </w:p>
    <w:p w:rsidR="006F19D1" w:rsidRDefault="005C5816" w:rsidP="005C5816">
      <w:pPr>
        <w:ind w:left="162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EE3C1C" w:rsidRPr="00EE3C1C">
        <w:rPr>
          <w:rFonts w:ascii="NewCenturySchlbk" w:hAnsi="NewCenturySchlbk"/>
        </w:rPr>
        <w:t>Int</w:t>
      </w:r>
      <w:r>
        <w:rPr>
          <w:rFonts w:ascii="NewCenturySchlbk" w:hAnsi="NewCenturySchlbk"/>
        </w:rPr>
        <w:t>. No. 395</w:t>
      </w:r>
      <w:r>
        <w:rPr>
          <w:rFonts w:ascii="NewCenturySchlbk" w:hAnsi="NewCenturySchlbk"/>
        </w:rPr>
        <w:tab/>
        <w:t>Authorizing the sale of City-owned parcels, a $1,000,000 Home loan, and a payment in lieu of taxes agreement for the CDS Clifford and Joseph Apartments Project</w:t>
      </w:r>
    </w:p>
    <w:p w:rsidR="006F19D1" w:rsidRDefault="006F19D1" w:rsidP="005C5816">
      <w:pPr>
        <w:ind w:left="1620" w:hanging="162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PARKS &amp; PUBLIC WORKS COMMITTEE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Pr="00922E5F" w:rsidRDefault="006F19D1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THURSDAY, NOVEMBER 5</w:t>
      </w:r>
      <w:r w:rsidR="00656F85">
        <w:rPr>
          <w:rFonts w:ascii="NewCenturySchlbk" w:hAnsi="NewCenturySchlbk"/>
          <w:u w:val="single"/>
        </w:rPr>
        <w:t>, 2020 AT</w:t>
      </w:r>
      <w:r w:rsidR="00656F85" w:rsidRPr="00922E5F">
        <w:rPr>
          <w:rFonts w:ascii="NewCenturySchlbk" w:hAnsi="NewCenturySchlbk"/>
          <w:u w:val="single"/>
        </w:rPr>
        <w:t xml:space="preserve"> </w:t>
      </w:r>
      <w:r w:rsidR="00656F85">
        <w:rPr>
          <w:rFonts w:ascii="NewCenturySchlbk" w:hAnsi="NewCenturySchlbk"/>
          <w:u w:val="single"/>
        </w:rPr>
        <w:t>4:1</w:t>
      </w:r>
      <w:r w:rsidR="00154210">
        <w:rPr>
          <w:rFonts w:ascii="NewCenturySchlbk" w:hAnsi="NewCenturySchlbk"/>
          <w:u w:val="single"/>
        </w:rPr>
        <w:t>5</w:t>
      </w:r>
      <w:r w:rsidR="00656F85">
        <w:rPr>
          <w:rFonts w:ascii="NewCenturySchlbk" w:hAnsi="NewCenturySchlbk"/>
          <w:u w:val="single"/>
        </w:rPr>
        <w:t xml:space="preserve"> </w:t>
      </w:r>
      <w:r w:rsidR="00656F85" w:rsidRPr="00922E5F">
        <w:rPr>
          <w:rFonts w:ascii="NewCenturySchlbk" w:hAnsi="NewCenturySchlbk"/>
          <w:u w:val="single"/>
        </w:rPr>
        <w:t>P.M.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Default="00656F85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154210" w:rsidRDefault="00154210" w:rsidP="00154210">
      <w:pPr>
        <w:rPr>
          <w:rFonts w:ascii="NewCenturySchlbk" w:hAnsi="NewCenturySchlbk"/>
        </w:rPr>
      </w:pPr>
    </w:p>
    <w:p w:rsidR="002358E9" w:rsidRDefault="00EE3C1C" w:rsidP="002358E9">
      <w:pPr>
        <w:jc w:val="both"/>
        <w:rPr>
          <w:rFonts w:ascii="Arial" w:eastAsia="Calibri" w:hAnsi="Arial" w:cs="Arial"/>
          <w:szCs w:val="24"/>
        </w:rPr>
      </w:pPr>
      <w:r>
        <w:rPr>
          <w:rFonts w:ascii="NewCenturySchlbk" w:hAnsi="NewCenturySchlbk"/>
        </w:rPr>
        <w:t>Int</w:t>
      </w:r>
      <w:r w:rsidR="002358E9">
        <w:rPr>
          <w:rFonts w:ascii="NewCenturySchlbk" w:hAnsi="NewCenturySchlbk"/>
        </w:rPr>
        <w:t>. No. 383     Authorizing agreements for the River Street Realignment Project</w:t>
      </w:r>
      <w:r w:rsidR="002358E9" w:rsidRPr="00E6577A">
        <w:rPr>
          <w:rFonts w:ascii="Arial" w:eastAsia="Calibri" w:hAnsi="Arial" w:cs="Arial"/>
          <w:szCs w:val="24"/>
        </w:rPr>
        <w:t xml:space="preserve"> </w:t>
      </w:r>
    </w:p>
    <w:p w:rsidR="002358E9" w:rsidRDefault="002358E9" w:rsidP="002358E9">
      <w:pPr>
        <w:jc w:val="both"/>
        <w:rPr>
          <w:rFonts w:ascii="Arial" w:eastAsia="Calibri" w:hAnsi="Arial" w:cs="Arial"/>
          <w:szCs w:val="24"/>
        </w:rPr>
      </w:pPr>
    </w:p>
    <w:p w:rsidR="002358E9" w:rsidRDefault="002358E9" w:rsidP="002358E9">
      <w:pPr>
        <w:tabs>
          <w:tab w:val="left" w:pos="1710"/>
        </w:tabs>
        <w:rPr>
          <w:rFonts w:ascii="NewCenturySchlbk" w:hAnsi="NewCenturySchlbk"/>
        </w:rPr>
      </w:pPr>
    </w:p>
    <w:p w:rsidR="002358E9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5C5816">
        <w:rPr>
          <w:rFonts w:ascii="NewCenturySchlbk" w:hAnsi="NewCenturySchlbk"/>
        </w:rPr>
        <w:t>. No. 384</w:t>
      </w:r>
      <w:r w:rsidR="005C5816">
        <w:rPr>
          <w:rFonts w:ascii="NewCenturySchlbk" w:hAnsi="NewCenturySchlbk"/>
        </w:rPr>
        <w:tab/>
      </w:r>
      <w:r w:rsidR="0077598D">
        <w:rPr>
          <w:rFonts w:ascii="NewCenturySchlbk" w:hAnsi="NewCenturySchlbk"/>
        </w:rPr>
        <w:t>Authorizing an</w:t>
      </w:r>
      <w:r w:rsidR="002358E9">
        <w:rPr>
          <w:rFonts w:ascii="NewCenturySchlbk" w:hAnsi="NewCenturySchlbk"/>
        </w:rPr>
        <w:t xml:space="preserve"> appropriation and amending Ordinance No. 2019-201 </w:t>
      </w:r>
    </w:p>
    <w:p w:rsidR="002358E9" w:rsidRPr="00C420F4" w:rsidRDefault="002358E9" w:rsidP="005C5816">
      <w:pPr>
        <w:ind w:left="1620" w:firstLine="90"/>
        <w:rPr>
          <w:rFonts w:ascii="NewCenturySchlbk" w:hAnsi="NewCenturySchlbk"/>
        </w:rPr>
      </w:pPr>
      <w:proofErr w:type="gramStart"/>
      <w:r>
        <w:rPr>
          <w:rFonts w:ascii="NewCenturySchlbk" w:hAnsi="NewCenturySchlbk"/>
        </w:rPr>
        <w:t>for</w:t>
      </w:r>
      <w:proofErr w:type="gramEnd"/>
      <w:r>
        <w:rPr>
          <w:rFonts w:ascii="NewCenturySchlbk" w:hAnsi="NewCenturySchlbk"/>
        </w:rPr>
        <w:t xml:space="preserve"> the State Street Reconstruction Project</w:t>
      </w:r>
      <w:r w:rsidRPr="00C420F4">
        <w:rPr>
          <w:rFonts w:ascii="Arial" w:eastAsia="Calibri" w:hAnsi="Arial" w:cs="Arial"/>
          <w:bCs/>
          <w:szCs w:val="24"/>
        </w:rPr>
        <w:t xml:space="preserve"> </w:t>
      </w:r>
    </w:p>
    <w:p w:rsidR="002358E9" w:rsidRDefault="002358E9" w:rsidP="00154210">
      <w:pPr>
        <w:rPr>
          <w:rFonts w:ascii="NewCenturySchlbk" w:hAnsi="NewCenturySchlbk"/>
        </w:rPr>
      </w:pPr>
    </w:p>
    <w:p w:rsidR="002358E9" w:rsidRDefault="002358E9" w:rsidP="00154210">
      <w:pPr>
        <w:rPr>
          <w:rFonts w:ascii="NewCenturySchlbk" w:hAnsi="NewCenturySchlbk"/>
        </w:rPr>
      </w:pPr>
    </w:p>
    <w:p w:rsidR="002358E9" w:rsidRDefault="002358E9" w:rsidP="00154210">
      <w:pPr>
        <w:rPr>
          <w:rFonts w:ascii="NewCenturySchlbk" w:hAnsi="NewCenturySchlbk"/>
        </w:rPr>
      </w:pPr>
    </w:p>
    <w:p w:rsidR="00F42719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5C5816">
        <w:rPr>
          <w:rFonts w:ascii="NewCenturySchlbk" w:hAnsi="NewCenturySchlbk"/>
        </w:rPr>
        <w:t>385</w:t>
      </w:r>
      <w:r w:rsidR="005C5816">
        <w:rPr>
          <w:rFonts w:ascii="NewCenturySchlbk" w:hAnsi="NewCenturySchlbk"/>
        </w:rPr>
        <w:tab/>
      </w:r>
      <w:r w:rsidR="002358E9">
        <w:rPr>
          <w:rFonts w:ascii="NewCenturySchlbk" w:hAnsi="NewCenturySchlbk"/>
        </w:rPr>
        <w:t>Resolution authorizing</w:t>
      </w:r>
      <w:r w:rsidR="00F42719">
        <w:rPr>
          <w:rFonts w:ascii="NewCenturySchlbk" w:hAnsi="NewCenturySchlbk"/>
        </w:rPr>
        <w:t xml:space="preserve"> the implementation and funding in the first</w:t>
      </w:r>
    </w:p>
    <w:p w:rsidR="00F42719" w:rsidRDefault="00F42719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5C5816"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instance</w:t>
      </w:r>
      <w:proofErr w:type="gramEnd"/>
      <w:r>
        <w:rPr>
          <w:rFonts w:ascii="NewCenturySchlbk" w:hAnsi="NewCenturySchlbk"/>
        </w:rPr>
        <w:t xml:space="preserve"> of the State-aid Program eligible costs of a capital project and</w:t>
      </w:r>
    </w:p>
    <w:p w:rsidR="00154210" w:rsidRPr="00154210" w:rsidRDefault="005C5816" w:rsidP="005C5816">
      <w:pPr>
        <w:ind w:left="1710" w:hanging="1710"/>
        <w:rPr>
          <w:rFonts w:ascii="Arial" w:hAnsi="Arial"/>
          <w:u w:val="single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 w:rsidR="00F42719">
        <w:rPr>
          <w:rFonts w:ascii="NewCenturySchlbk" w:hAnsi="NewCenturySchlbk"/>
        </w:rPr>
        <w:t>appropriating</w:t>
      </w:r>
      <w:proofErr w:type="gramEnd"/>
      <w:r w:rsidR="00F42719">
        <w:rPr>
          <w:rFonts w:ascii="NewCenturySchlbk" w:hAnsi="NewCenturySchlbk"/>
        </w:rPr>
        <w:t xml:space="preserve"> funds therefor</w:t>
      </w:r>
      <w:r w:rsidR="002358E9">
        <w:rPr>
          <w:rFonts w:ascii="NewCenturySchlbk" w:hAnsi="NewCenturySchlbk"/>
        </w:rPr>
        <w:t xml:space="preserve"> </w:t>
      </w:r>
    </w:p>
    <w:p w:rsidR="004B31AE" w:rsidRDefault="004B31AE" w:rsidP="005C5816">
      <w:pPr>
        <w:ind w:left="1710" w:hanging="1710"/>
        <w:rPr>
          <w:rFonts w:ascii="NewCenturySchlbk" w:hAnsi="NewCenturySchlbk"/>
        </w:rPr>
      </w:pPr>
    </w:p>
    <w:p w:rsidR="00CA32D3" w:rsidRDefault="00CA32D3" w:rsidP="005C5816">
      <w:pPr>
        <w:ind w:left="1710" w:hanging="1710"/>
        <w:rPr>
          <w:rFonts w:ascii="NewCenturySchlbk" w:hAnsi="NewCenturySchlbk"/>
        </w:rPr>
      </w:pPr>
    </w:p>
    <w:p w:rsidR="00046E49" w:rsidRPr="00922E5F" w:rsidRDefault="00046E49" w:rsidP="005C5816">
      <w:pPr>
        <w:ind w:left="1710" w:hanging="1710"/>
        <w:jc w:val="center"/>
        <w:rPr>
          <w:rFonts w:ascii="NewCenturySchlbk" w:hAnsi="NewCenturySchlbk"/>
        </w:rPr>
      </w:pPr>
    </w:p>
    <w:p w:rsidR="00F42719" w:rsidRDefault="00EE3C1C" w:rsidP="005C5816">
      <w:pPr>
        <w:tabs>
          <w:tab w:val="left" w:pos="720"/>
          <w:tab w:val="left" w:pos="2160"/>
          <w:tab w:val="left" w:pos="6480"/>
        </w:tabs>
        <w:ind w:left="1710" w:hanging="1710"/>
        <w:jc w:val="both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046E49">
        <w:rPr>
          <w:rFonts w:ascii="NewCenturySchlbk" w:hAnsi="NewCenturySchlbk"/>
        </w:rPr>
        <w:t xml:space="preserve"> </w:t>
      </w:r>
      <w:r w:rsidR="005C5816">
        <w:rPr>
          <w:rFonts w:ascii="NewCenturySchlbk" w:hAnsi="NewCenturySchlbk"/>
        </w:rPr>
        <w:t>386</w:t>
      </w:r>
      <w:r w:rsidR="005C5816">
        <w:rPr>
          <w:rFonts w:ascii="NewCenturySchlbk" w:hAnsi="NewCenturySchlbk"/>
        </w:rPr>
        <w:tab/>
      </w:r>
      <w:r w:rsidR="00F42719">
        <w:rPr>
          <w:rFonts w:ascii="NewCenturySchlbk" w:hAnsi="NewCenturySchlbk"/>
        </w:rPr>
        <w:t>Bond Ordinance of the City of Rochester, New York authorizing the</w:t>
      </w:r>
    </w:p>
    <w:p w:rsidR="00F42719" w:rsidRDefault="005C5816" w:rsidP="005C5816">
      <w:pPr>
        <w:tabs>
          <w:tab w:val="left" w:pos="720"/>
          <w:tab w:val="left" w:pos="2160"/>
          <w:tab w:val="left" w:pos="6480"/>
        </w:tabs>
        <w:ind w:left="1710" w:hanging="1710"/>
        <w:jc w:val="both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proofErr w:type="gramStart"/>
      <w:r w:rsidR="00F42719">
        <w:rPr>
          <w:rFonts w:ascii="NewCenturySchlbk" w:hAnsi="NewCenturySchlbk"/>
        </w:rPr>
        <w:t>issuance</w:t>
      </w:r>
      <w:proofErr w:type="gramEnd"/>
      <w:r w:rsidR="00F42719">
        <w:rPr>
          <w:rFonts w:ascii="NewCenturySchlbk" w:hAnsi="NewCenturySchlbk"/>
        </w:rPr>
        <w:t xml:space="preserve"> of $925,000 Bonds of said City to finance the Maguire Building </w:t>
      </w:r>
    </w:p>
    <w:p w:rsidR="00154210" w:rsidRPr="00154210" w:rsidRDefault="005C5816" w:rsidP="005C5816">
      <w:pPr>
        <w:tabs>
          <w:tab w:val="left" w:pos="720"/>
          <w:tab w:val="left" w:pos="2160"/>
          <w:tab w:val="left" w:pos="6480"/>
        </w:tabs>
        <w:ind w:left="1710" w:hanging="1710"/>
        <w:jc w:val="both"/>
        <w:rPr>
          <w:rFonts w:ascii="Arial" w:eastAsia="Calibri" w:hAnsi="Arial" w:cs="Arial"/>
          <w:szCs w:val="24"/>
          <w:u w:val="single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R</w:t>
      </w:r>
      <w:r w:rsidR="00F42719">
        <w:rPr>
          <w:rFonts w:ascii="NewCenturySchlbk" w:hAnsi="NewCenturySchlbk"/>
        </w:rPr>
        <w:t xml:space="preserve">enovation Project </w:t>
      </w:r>
    </w:p>
    <w:p w:rsidR="003F784E" w:rsidRDefault="003F784E" w:rsidP="005C5816">
      <w:pPr>
        <w:tabs>
          <w:tab w:val="left" w:pos="1800"/>
          <w:tab w:val="left" w:pos="5760"/>
        </w:tabs>
        <w:ind w:left="1710" w:hanging="1710"/>
        <w:rPr>
          <w:rFonts w:ascii="NewCenturySchlbk" w:hAnsi="NewCenturySchlbk"/>
        </w:rPr>
      </w:pPr>
    </w:p>
    <w:p w:rsidR="00CA32D3" w:rsidRDefault="00CA32D3" w:rsidP="005C5816">
      <w:pPr>
        <w:tabs>
          <w:tab w:val="left" w:pos="1800"/>
          <w:tab w:val="left" w:pos="5760"/>
        </w:tabs>
        <w:ind w:left="1710" w:hanging="1710"/>
        <w:rPr>
          <w:rFonts w:ascii="NewCenturySchlbk" w:hAnsi="NewCenturySchlbk"/>
        </w:rPr>
      </w:pPr>
    </w:p>
    <w:p w:rsidR="00271C7A" w:rsidRDefault="00271C7A" w:rsidP="005C5816">
      <w:pPr>
        <w:tabs>
          <w:tab w:val="left" w:pos="1800"/>
          <w:tab w:val="left" w:pos="5760"/>
        </w:tabs>
        <w:ind w:left="1710" w:hanging="1710"/>
        <w:rPr>
          <w:rFonts w:ascii="NewCenturySchlbk" w:hAnsi="NewCenturySchlbk"/>
        </w:rPr>
      </w:pPr>
    </w:p>
    <w:p w:rsidR="00F42719" w:rsidRDefault="00EE3C1C" w:rsidP="005C5816">
      <w:pPr>
        <w:tabs>
          <w:tab w:val="left" w:pos="720"/>
          <w:tab w:val="left" w:pos="2160"/>
          <w:tab w:val="left" w:pos="6480"/>
        </w:tabs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54210">
        <w:rPr>
          <w:rFonts w:ascii="NewCenturySchlbk" w:hAnsi="NewCenturySchlbk"/>
        </w:rPr>
        <w:t>. No. 387</w:t>
      </w:r>
      <w:r w:rsidR="005C5816">
        <w:rPr>
          <w:rFonts w:ascii="NewCenturySchlbk" w:hAnsi="NewCenturySchlbk"/>
        </w:rPr>
        <w:tab/>
      </w:r>
      <w:r w:rsidR="00F42719">
        <w:rPr>
          <w:rFonts w:ascii="NewCenturySchlbk" w:hAnsi="NewCenturySchlbk"/>
        </w:rPr>
        <w:t>Authorizing an amendatory agreement relating to the Maguire</w:t>
      </w:r>
    </w:p>
    <w:p w:rsidR="00ED0E32" w:rsidRPr="00AB31BB" w:rsidRDefault="005C5816" w:rsidP="005C5816">
      <w:pPr>
        <w:tabs>
          <w:tab w:val="left" w:pos="720"/>
          <w:tab w:val="left" w:pos="2160"/>
          <w:tab w:val="left" w:pos="6480"/>
        </w:tabs>
        <w:ind w:left="1710" w:hanging="1710"/>
        <w:rPr>
          <w:rFonts w:ascii="Arial" w:eastAsia="Calibri" w:hAnsi="Arial"/>
          <w:szCs w:val="24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F42719">
        <w:rPr>
          <w:rFonts w:ascii="NewCenturySchlbk" w:hAnsi="NewCenturySchlbk"/>
        </w:rPr>
        <w:t>Building Renovation Project</w:t>
      </w:r>
      <w:r w:rsidR="00ED0E32" w:rsidRPr="00ED0E32">
        <w:rPr>
          <w:rFonts w:ascii="Arial" w:eastAsia="Calibri" w:hAnsi="Arial"/>
          <w:szCs w:val="24"/>
        </w:rPr>
        <w:t xml:space="preserve"> </w:t>
      </w:r>
    </w:p>
    <w:p w:rsidR="00046E49" w:rsidRDefault="00CC4A2C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ab/>
      </w:r>
    </w:p>
    <w:p w:rsidR="00110F5F" w:rsidRDefault="00110F5F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F42719" w:rsidRDefault="00F42719" w:rsidP="0096640A">
      <w:pPr>
        <w:ind w:left="1890" w:hanging="1800"/>
        <w:rPr>
          <w:rFonts w:ascii="NewCenturySchlbk" w:hAnsi="NewCenturySchlbk"/>
        </w:rPr>
      </w:pP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PUBLIC SAFETY, YOUTH &amp; RECREATION COMMITTEE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2939D5" w:rsidRPr="00922E5F" w:rsidRDefault="00154210" w:rsidP="0096640A">
      <w:pPr>
        <w:ind w:left="1980" w:hanging="180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NOVEMBER 5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3E685F">
        <w:rPr>
          <w:rFonts w:ascii="NewCenturySchlbk" w:hAnsi="NewCenturySchlbk"/>
          <w:u w:val="single"/>
        </w:rPr>
        <w:t>4:</w:t>
      </w:r>
      <w:r>
        <w:rPr>
          <w:rFonts w:ascii="NewCenturySchlbk" w:hAnsi="NewCenturySchlbk"/>
          <w:u w:val="single"/>
        </w:rPr>
        <w:t>20</w:t>
      </w:r>
      <w:r w:rsidR="003E685F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3C3D0F" w:rsidRDefault="00023C0F" w:rsidP="0096640A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E104C1" w:rsidRDefault="00E104C1" w:rsidP="0096640A">
      <w:pPr>
        <w:ind w:hanging="1800"/>
        <w:rPr>
          <w:rFonts w:ascii="NewCenturySchlbk" w:hAnsi="NewCenturySchlbk"/>
          <w:u w:val="single"/>
        </w:rPr>
      </w:pPr>
    </w:p>
    <w:p w:rsidR="00557F44" w:rsidRDefault="00557F44" w:rsidP="0096640A">
      <w:pPr>
        <w:ind w:hanging="1800"/>
        <w:rPr>
          <w:rFonts w:ascii="NewCenturySchlbk" w:hAnsi="NewCenturySchlbk"/>
          <w:u w:val="single"/>
        </w:rPr>
      </w:pPr>
    </w:p>
    <w:p w:rsidR="00121EE7" w:rsidRPr="00E104C1" w:rsidRDefault="00121EE7" w:rsidP="0096640A">
      <w:pPr>
        <w:ind w:hanging="1800"/>
        <w:rPr>
          <w:rFonts w:ascii="NewCenturySchlbk" w:hAnsi="NewCenturySchlbk"/>
          <w:u w:val="single"/>
        </w:rPr>
      </w:pPr>
    </w:p>
    <w:p w:rsidR="00F42719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5C5816">
        <w:rPr>
          <w:rFonts w:ascii="NewCenturySchlbk" w:hAnsi="NewCenturySchlbk"/>
        </w:rPr>
        <w:t xml:space="preserve"> No. 388</w:t>
      </w:r>
      <w:r w:rsidR="005C5816">
        <w:rPr>
          <w:rFonts w:ascii="NewCenturySchlbk" w:hAnsi="NewCenturySchlbk"/>
        </w:rPr>
        <w:tab/>
      </w:r>
      <w:r w:rsidR="00F42719">
        <w:rPr>
          <w:rFonts w:ascii="NewCenturySchlbk" w:hAnsi="NewCenturySchlbk"/>
        </w:rPr>
        <w:t>Authorizing an Animal Services licensing and operating agreement</w:t>
      </w:r>
    </w:p>
    <w:p w:rsidR="00110F5F" w:rsidRPr="00110F5F" w:rsidRDefault="005C5816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</w:r>
      <w:proofErr w:type="gramStart"/>
      <w:r w:rsidR="00F42719">
        <w:rPr>
          <w:rFonts w:ascii="NewCenturySchlbk" w:hAnsi="NewCenturySchlbk"/>
        </w:rPr>
        <w:t>with</w:t>
      </w:r>
      <w:proofErr w:type="gramEnd"/>
      <w:r w:rsidR="00F42719">
        <w:rPr>
          <w:rFonts w:ascii="NewCenturySchlbk" w:hAnsi="NewCenturySchlbk"/>
        </w:rPr>
        <w:t xml:space="preserve"> the Friends of the Verona Street Animal Shelter Inc.</w:t>
      </w:r>
      <w:r w:rsidR="00110F5F" w:rsidRPr="00110F5F">
        <w:rPr>
          <w:rFonts w:ascii="Arial" w:eastAsia="Calibri" w:hAnsi="Arial" w:cs="Arial"/>
          <w:szCs w:val="24"/>
        </w:rPr>
        <w:t xml:space="preserve"> </w:t>
      </w:r>
    </w:p>
    <w:p w:rsidR="00110F5F" w:rsidRDefault="00110F5F" w:rsidP="005C5816">
      <w:pPr>
        <w:tabs>
          <w:tab w:val="left" w:pos="720"/>
          <w:tab w:val="left" w:pos="2160"/>
          <w:tab w:val="left" w:pos="6480"/>
        </w:tabs>
        <w:ind w:left="1710" w:hanging="1710"/>
        <w:rPr>
          <w:rFonts w:ascii="Arial" w:eastAsia="Calibri" w:hAnsi="Arial"/>
          <w:szCs w:val="24"/>
        </w:rPr>
      </w:pPr>
    </w:p>
    <w:p w:rsidR="00CA32D3" w:rsidRPr="00110F5F" w:rsidRDefault="00CA32D3" w:rsidP="005C5816">
      <w:pPr>
        <w:tabs>
          <w:tab w:val="left" w:pos="720"/>
          <w:tab w:val="left" w:pos="2160"/>
          <w:tab w:val="left" w:pos="6480"/>
        </w:tabs>
        <w:ind w:left="1710" w:hanging="1710"/>
        <w:rPr>
          <w:rFonts w:ascii="Arial" w:eastAsia="Calibri" w:hAnsi="Arial"/>
          <w:szCs w:val="24"/>
        </w:rPr>
      </w:pPr>
    </w:p>
    <w:p w:rsidR="007E6F8E" w:rsidRPr="007E6F8E" w:rsidRDefault="007E6F8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110F5F" w:rsidRPr="00110F5F" w:rsidRDefault="00EE3C1C" w:rsidP="005C5816">
      <w:pPr>
        <w:ind w:left="1710" w:hanging="1710"/>
        <w:rPr>
          <w:rFonts w:ascii="Arial" w:eastAsia="Calibri" w:hAnsi="Arial" w:cs="Arial"/>
          <w:bCs/>
          <w:szCs w:val="24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5C5816">
        <w:rPr>
          <w:rFonts w:ascii="NewCenturySchlbk" w:hAnsi="NewCenturySchlbk"/>
        </w:rPr>
        <w:t xml:space="preserve"> No. 389</w:t>
      </w:r>
      <w:r w:rsidR="005C5816">
        <w:rPr>
          <w:rFonts w:ascii="NewCenturySchlbk" w:hAnsi="NewCenturySchlbk"/>
        </w:rPr>
        <w:tab/>
      </w:r>
      <w:r w:rsidR="00F42719">
        <w:rPr>
          <w:rFonts w:ascii="NewCenturySchlbk" w:hAnsi="NewCenturySchlbk"/>
        </w:rPr>
        <w:t>Authorizing funds from the sale of mounted police patrol horse</w:t>
      </w:r>
      <w:r w:rsidR="00F42719" w:rsidRPr="00110F5F">
        <w:rPr>
          <w:rFonts w:ascii="Arial" w:eastAsia="Calibri" w:hAnsi="Arial" w:cs="Arial"/>
          <w:bCs/>
          <w:szCs w:val="24"/>
        </w:rPr>
        <w:t xml:space="preserve"> </w:t>
      </w:r>
    </w:p>
    <w:p w:rsidR="007E6F8E" w:rsidRDefault="007E6F8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CA32D3" w:rsidRPr="007E6F8E" w:rsidRDefault="00CA32D3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7E6F8E" w:rsidRPr="007E6F8E" w:rsidRDefault="007E6F8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EE2CE1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7E6F8E" w:rsidRPr="007E6F8E">
        <w:rPr>
          <w:rFonts w:ascii="NewCenturySchlbk" w:hAnsi="NewCenturySchlbk"/>
        </w:rPr>
        <w:t xml:space="preserve"> No. 3</w:t>
      </w:r>
      <w:r w:rsidR="005C5816">
        <w:rPr>
          <w:rFonts w:ascii="NewCenturySchlbk" w:hAnsi="NewCenturySchlbk"/>
        </w:rPr>
        <w:t>90</w:t>
      </w:r>
      <w:r w:rsidR="005C5816">
        <w:rPr>
          <w:rFonts w:ascii="NewCenturySchlbk" w:hAnsi="NewCenturySchlbk"/>
        </w:rPr>
        <w:tab/>
      </w:r>
      <w:r w:rsidR="00EE2CE1">
        <w:rPr>
          <w:rFonts w:ascii="NewCenturySchlbk" w:hAnsi="NewCenturySchlbk"/>
        </w:rPr>
        <w:t xml:space="preserve">Authorizing an </w:t>
      </w:r>
      <w:proofErr w:type="spellStart"/>
      <w:r w:rsidR="00EE2CE1">
        <w:rPr>
          <w:rFonts w:ascii="NewCenturySchlbk" w:hAnsi="NewCenturySchlbk"/>
        </w:rPr>
        <w:t>intermunicipal</w:t>
      </w:r>
      <w:proofErr w:type="spellEnd"/>
      <w:r w:rsidR="00EE2CE1">
        <w:rPr>
          <w:rFonts w:ascii="NewCenturySchlbk" w:hAnsi="NewCenturySchlbk"/>
        </w:rPr>
        <w:t xml:space="preserve"> agreement and funding for the 2021 </w:t>
      </w:r>
    </w:p>
    <w:p w:rsidR="00110F5F" w:rsidRPr="00794684" w:rsidRDefault="00EE2CE1" w:rsidP="005C5816">
      <w:pPr>
        <w:ind w:left="1710" w:hanging="1710"/>
        <w:rPr>
          <w:rFonts w:ascii="Arial" w:eastAsia="Calibri" w:hAnsi="Arial" w:cs="Arial"/>
          <w:b/>
          <w:bCs/>
          <w:szCs w:val="24"/>
        </w:rPr>
      </w:pPr>
      <w:r>
        <w:rPr>
          <w:rFonts w:ascii="NewCenturySchlbk" w:hAnsi="NewCenturySchlbk"/>
        </w:rPr>
        <w:tab/>
        <w:t>STOP DWI Program</w:t>
      </w:r>
      <w:r w:rsidR="00110F5F" w:rsidRPr="00110F5F">
        <w:rPr>
          <w:rFonts w:ascii="Arial" w:eastAsia="Calibri" w:hAnsi="Arial" w:cs="Arial"/>
          <w:bCs/>
          <w:szCs w:val="24"/>
        </w:rPr>
        <w:t xml:space="preserve"> </w:t>
      </w:r>
    </w:p>
    <w:p w:rsidR="007E6F8E" w:rsidRDefault="007E6F8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5F1712" w:rsidRDefault="005F1712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CA32D3" w:rsidRDefault="00CA32D3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F97B1E" w:rsidRPr="005A4D2C" w:rsidRDefault="00EE3C1C" w:rsidP="005C5816">
      <w:pPr>
        <w:tabs>
          <w:tab w:val="left" w:pos="720"/>
          <w:tab w:val="left" w:pos="2160"/>
          <w:tab w:val="left" w:pos="6480"/>
        </w:tabs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F97B1E">
        <w:rPr>
          <w:rFonts w:ascii="NewCenturySchlbk" w:hAnsi="NewCenturySchlbk"/>
        </w:rPr>
        <w:t>.</w:t>
      </w:r>
      <w:r w:rsidR="00F97B1E" w:rsidRPr="007E6F8E">
        <w:rPr>
          <w:rFonts w:ascii="NewCenturySchlbk" w:hAnsi="NewCenturySchlbk"/>
        </w:rPr>
        <w:t xml:space="preserve"> No. 3</w:t>
      </w:r>
      <w:r w:rsidR="005C5816">
        <w:rPr>
          <w:rFonts w:ascii="NewCenturySchlbk" w:hAnsi="NewCenturySchlbk"/>
        </w:rPr>
        <w:t>91</w:t>
      </w:r>
      <w:r w:rsidR="005C5816">
        <w:rPr>
          <w:rFonts w:ascii="NewCenturySchlbk" w:hAnsi="NewCenturySchlbk"/>
        </w:rPr>
        <w:tab/>
      </w:r>
      <w:r w:rsidR="005A4D2C">
        <w:rPr>
          <w:rFonts w:ascii="NewCenturySchlbk" w:hAnsi="NewCenturySchlbk"/>
        </w:rPr>
        <w:t xml:space="preserve">Authorizing a license agreement to operate an early childhood </w:t>
      </w:r>
      <w:r w:rsidR="005A4D2C">
        <w:rPr>
          <w:rFonts w:ascii="NewCenturySchlbk" w:hAnsi="NewCenturySchlbk"/>
        </w:rPr>
        <w:tab/>
        <w:t xml:space="preserve">               development center in the David F. Gantt R-Center</w:t>
      </w:r>
      <w:r w:rsidR="007C0463">
        <w:rPr>
          <w:rFonts w:ascii="Arial" w:eastAsia="Calibri" w:hAnsi="Arial" w:cs="Arial"/>
          <w:szCs w:val="24"/>
        </w:rPr>
        <w:t xml:space="preserve"> </w:t>
      </w:r>
    </w:p>
    <w:p w:rsidR="00F97B1E" w:rsidRDefault="00F97B1E" w:rsidP="005C5816">
      <w:pPr>
        <w:ind w:left="1710" w:hanging="1710"/>
        <w:jc w:val="center"/>
        <w:rPr>
          <w:rFonts w:ascii="NewCenturySchlbk" w:hAnsi="NewCenturySchlbk" w:cs="New Century Schlbk"/>
          <w:b/>
          <w:u w:val="single"/>
        </w:rPr>
      </w:pPr>
    </w:p>
    <w:p w:rsidR="00F97B1E" w:rsidRDefault="00F97B1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5C5816" w:rsidRPr="007E6F8E" w:rsidRDefault="005C5816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5A4D2C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F97B1E">
        <w:rPr>
          <w:rFonts w:ascii="NewCenturySchlbk" w:hAnsi="NewCenturySchlbk"/>
        </w:rPr>
        <w:t>.</w:t>
      </w:r>
      <w:r w:rsidR="00F97B1E" w:rsidRPr="007E6F8E">
        <w:rPr>
          <w:rFonts w:ascii="NewCenturySchlbk" w:hAnsi="NewCenturySchlbk"/>
        </w:rPr>
        <w:t xml:space="preserve"> No. 3</w:t>
      </w:r>
      <w:r w:rsidR="005C5816">
        <w:rPr>
          <w:rFonts w:ascii="NewCenturySchlbk" w:hAnsi="NewCenturySchlbk"/>
        </w:rPr>
        <w:t>92</w:t>
      </w:r>
      <w:r w:rsidR="005C5816">
        <w:rPr>
          <w:rFonts w:ascii="NewCenturySchlbk" w:hAnsi="NewCenturySchlbk"/>
        </w:rPr>
        <w:tab/>
      </w:r>
      <w:r w:rsidR="005A4D2C">
        <w:rPr>
          <w:rFonts w:ascii="NewCenturySchlbk" w:hAnsi="NewCenturySchlbk"/>
        </w:rPr>
        <w:t>Authorizing a grant agreement for the Flower City AmeriCorps</w:t>
      </w:r>
    </w:p>
    <w:p w:rsidR="00F97B1E" w:rsidRDefault="005C5816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  <w:t>P</w:t>
      </w:r>
      <w:r w:rsidR="005A4D2C">
        <w:rPr>
          <w:rFonts w:ascii="NewCenturySchlbk" w:hAnsi="NewCenturySchlbk"/>
        </w:rPr>
        <w:t>rogram</w:t>
      </w:r>
    </w:p>
    <w:p w:rsidR="005C5816" w:rsidRPr="005C5816" w:rsidRDefault="005C5816" w:rsidP="005C5816">
      <w:pPr>
        <w:ind w:left="1710" w:hanging="1710"/>
        <w:rPr>
          <w:rFonts w:ascii="NewCenturySchlbk" w:hAnsi="NewCenturySchlbk"/>
        </w:rPr>
      </w:pPr>
    </w:p>
    <w:p w:rsidR="00F97B1E" w:rsidRDefault="00F97B1E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CA32D3" w:rsidRPr="007E6F8E" w:rsidRDefault="00CA32D3" w:rsidP="005C5816">
      <w:pPr>
        <w:tabs>
          <w:tab w:val="left" w:pos="1800"/>
        </w:tabs>
        <w:ind w:left="1710" w:hanging="1710"/>
        <w:rPr>
          <w:rFonts w:ascii="NewCenturySchlbk" w:hAnsi="NewCenturySchlbk"/>
        </w:rPr>
      </w:pPr>
    </w:p>
    <w:p w:rsidR="005A4D2C" w:rsidRDefault="00EE3C1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F97B1E">
        <w:rPr>
          <w:rFonts w:ascii="NewCenturySchlbk" w:hAnsi="NewCenturySchlbk"/>
        </w:rPr>
        <w:t>.</w:t>
      </w:r>
      <w:r w:rsidR="00F97B1E" w:rsidRPr="007E6F8E">
        <w:rPr>
          <w:rFonts w:ascii="NewCenturySchlbk" w:hAnsi="NewCenturySchlbk"/>
        </w:rPr>
        <w:t xml:space="preserve"> No. 3</w:t>
      </w:r>
      <w:r w:rsidR="005C5816">
        <w:rPr>
          <w:rFonts w:ascii="NewCenturySchlbk" w:hAnsi="NewCenturySchlbk"/>
        </w:rPr>
        <w:t>93</w:t>
      </w:r>
      <w:r w:rsidR="005C5816">
        <w:rPr>
          <w:rFonts w:ascii="NewCenturySchlbk" w:hAnsi="NewCenturySchlbk"/>
        </w:rPr>
        <w:tab/>
      </w:r>
      <w:r w:rsidR="005A4D2C">
        <w:rPr>
          <w:rFonts w:ascii="NewCenturySchlbk" w:hAnsi="NewCenturySchlbk"/>
        </w:rPr>
        <w:t xml:space="preserve">Accepting and appropriating a grant for fire prevention and safety </w:t>
      </w:r>
    </w:p>
    <w:p w:rsidR="009361FE" w:rsidRDefault="005A4D2C" w:rsidP="005C5816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 w:rsidR="005C5816">
        <w:rPr>
          <w:rFonts w:ascii="NewCenturySchlbk" w:hAnsi="NewCenturySchlbk"/>
        </w:rPr>
        <w:t>E</w:t>
      </w:r>
      <w:r>
        <w:rPr>
          <w:rFonts w:ascii="NewCenturySchlbk" w:hAnsi="NewCenturySchlbk"/>
        </w:rPr>
        <w:t>ducation</w:t>
      </w: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5C5816" w:rsidRDefault="005C5816" w:rsidP="005C5816">
      <w:pPr>
        <w:ind w:left="1710" w:hanging="1710"/>
        <w:rPr>
          <w:rFonts w:ascii="NewCenturySchlbk" w:hAnsi="NewCenturySchlbk"/>
        </w:rPr>
      </w:pPr>
    </w:p>
    <w:p w:rsidR="00922E5F" w:rsidRDefault="002B7204" w:rsidP="005A4D2C">
      <w:pPr>
        <w:ind w:left="-180"/>
        <w:jc w:val="center"/>
        <w:rPr>
          <w:rFonts w:ascii="NewCenturySchlbk" w:hAnsi="NewCenturySchlbk" w:cs="New Century Schlbk"/>
          <w:b/>
          <w:u w:val="single"/>
        </w:rPr>
      </w:pPr>
      <w:r w:rsidRPr="002B7204">
        <w:rPr>
          <w:rFonts w:ascii="NewCenturySchlbk" w:hAnsi="NewCenturySchlbk" w:cs="New Century Schlbk"/>
          <w:b/>
          <w:u w:val="single"/>
        </w:rPr>
        <w:lastRenderedPageBreak/>
        <w:t>ITEMS HELD IN COMMITTEE</w:t>
      </w:r>
    </w:p>
    <w:p w:rsidR="00A05EC6" w:rsidRDefault="00A05EC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96640A" w:rsidRDefault="0069023E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</w:t>
      </w:r>
      <w:r w:rsidR="00523761">
        <w:rPr>
          <w:rFonts w:ascii="NewCenturySchlbk" w:hAnsi="NewCenturySchlbk" w:cs="New Century Schlbk"/>
        </w:rPr>
        <w:t>.</w:t>
      </w:r>
      <w:r w:rsidR="0096640A">
        <w:rPr>
          <w:rFonts w:ascii="NewCenturySchlbk" w:hAnsi="NewCenturySchlbk" w:cs="New Century Schlbk"/>
        </w:rPr>
        <w:t xml:space="preserve"> No. 298</w:t>
      </w:r>
      <w:r w:rsidR="0096640A">
        <w:rPr>
          <w:rFonts w:ascii="NewCenturySchlbk" w:hAnsi="NewCenturySchlbk" w:cs="New Century Schlbk"/>
        </w:rPr>
        <w:tab/>
      </w:r>
      <w:r w:rsidR="0096640A"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 w:rsidR="0096640A">
        <w:rPr>
          <w:rFonts w:ascii="Century Schoolbook" w:hAnsi="Century Schoolbook"/>
        </w:rPr>
        <w:t xml:space="preserve">       </w:t>
      </w:r>
    </w:p>
    <w:p w:rsidR="00787366" w:rsidRDefault="0096640A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ab/>
        <w:t>NBD     (08/18/20)</w:t>
      </w:r>
    </w:p>
    <w:p w:rsidR="00C02A19" w:rsidRDefault="00C02A19" w:rsidP="0096640A">
      <w:pPr>
        <w:ind w:left="1710" w:hanging="1710"/>
        <w:rPr>
          <w:rFonts w:ascii="NewCenturySchlbk" w:hAnsi="NewCenturySchlbk" w:cs="New Century Schlbk"/>
        </w:rPr>
      </w:pPr>
    </w:p>
    <w:p w:rsidR="00C02A19" w:rsidRPr="007E6F8E" w:rsidRDefault="00C02A19" w:rsidP="00C02A19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4A0009" w:rsidRDefault="00C02A19" w:rsidP="00CA32D3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Int.</w:t>
      </w:r>
      <w:r w:rsidRPr="007E6F8E">
        <w:rPr>
          <w:rFonts w:ascii="NewCenturySchlbk" w:hAnsi="NewCenturySchlbk"/>
        </w:rPr>
        <w:t xml:space="preserve"> No. 3</w:t>
      </w:r>
      <w:r>
        <w:rPr>
          <w:rFonts w:ascii="NewCenturySchlbk" w:hAnsi="NewCenturySchlbk"/>
        </w:rPr>
        <w:t>72</w:t>
      </w:r>
      <w:r w:rsidR="00CA32D3">
        <w:rPr>
          <w:rFonts w:ascii="NewCenturySchlbk" w:hAnsi="NewCenturySchlbk"/>
        </w:rPr>
        <w:tab/>
      </w:r>
      <w:r w:rsidR="004A0009">
        <w:rPr>
          <w:rFonts w:ascii="NewCenturySchlbk" w:hAnsi="NewCenturySchlbk"/>
        </w:rPr>
        <w:t xml:space="preserve">Authorizing an agreement and funding to review critical policies, </w:t>
      </w:r>
    </w:p>
    <w:p w:rsidR="004A0009" w:rsidRDefault="004A0009" w:rsidP="00CA32D3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proofErr w:type="gramStart"/>
      <w:r>
        <w:rPr>
          <w:rFonts w:ascii="NewCenturySchlbk" w:hAnsi="NewCenturySchlbk"/>
        </w:rPr>
        <w:t>procedures</w:t>
      </w:r>
      <w:proofErr w:type="gramEnd"/>
      <w:r>
        <w:rPr>
          <w:rFonts w:ascii="NewCenturySchlbk" w:hAnsi="NewCenturySchlbk"/>
        </w:rPr>
        <w:t>, and training requirements of the Rochester Police</w:t>
      </w:r>
    </w:p>
    <w:p w:rsidR="004A0009" w:rsidRDefault="004A0009" w:rsidP="00CA32D3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/>
        </w:rPr>
        <w:t xml:space="preserve">                        </w:t>
      </w:r>
      <w:r w:rsidR="00CA32D3">
        <w:rPr>
          <w:rFonts w:ascii="NewCenturySchlbk" w:hAnsi="NewCenturySchlbk"/>
        </w:rPr>
        <w:tab/>
      </w:r>
      <w:r>
        <w:rPr>
          <w:rFonts w:ascii="NewCenturySchlbk" w:hAnsi="NewCenturySchlbk"/>
        </w:rPr>
        <w:t>Department</w:t>
      </w:r>
      <w:r>
        <w:rPr>
          <w:rFonts w:ascii="Arial" w:eastAsia="Calibri" w:hAnsi="Arial"/>
          <w:bCs/>
        </w:rPr>
        <w:t xml:space="preserve">    </w:t>
      </w:r>
      <w:r>
        <w:rPr>
          <w:rFonts w:ascii="NewCenturySchlbk" w:hAnsi="NewCenturySchlbk" w:cs="New Century Schlbk"/>
        </w:rPr>
        <w:t>PSYR     (10/13/20)</w:t>
      </w:r>
    </w:p>
    <w:p w:rsidR="00C02A19" w:rsidRPr="009361FE" w:rsidRDefault="00C02A19" w:rsidP="00CA32D3">
      <w:pPr>
        <w:ind w:left="1710" w:hanging="1710"/>
        <w:rPr>
          <w:rFonts w:ascii="Arial" w:eastAsia="Calibri" w:hAnsi="Arial"/>
          <w:bCs/>
        </w:rPr>
      </w:pPr>
      <w:r>
        <w:rPr>
          <w:rFonts w:ascii="Arial" w:eastAsia="Calibri" w:hAnsi="Arial"/>
          <w:bCs/>
        </w:rPr>
        <w:t xml:space="preserve">                         </w:t>
      </w:r>
    </w:p>
    <w:p w:rsidR="00C02A19" w:rsidRDefault="00C02A19" w:rsidP="0096640A">
      <w:pPr>
        <w:ind w:left="1710" w:hanging="1710"/>
        <w:rPr>
          <w:rFonts w:ascii="NewCenturySchlbk" w:hAnsi="NewCenturySchlbk" w:cs="New Century Schlbk"/>
        </w:rPr>
      </w:pPr>
    </w:p>
    <w:p w:rsidR="00787366" w:rsidRDefault="0078736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555957" w:rsidRDefault="0055595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313179" w:rsidRPr="00313179" w:rsidRDefault="00313179" w:rsidP="00841E44">
      <w:pPr>
        <w:tabs>
          <w:tab w:val="left" w:pos="2070"/>
        </w:tabs>
        <w:ind w:left="1710" w:hanging="1710"/>
        <w:rPr>
          <w:rFonts w:ascii="NewCenturySchlbk" w:hAnsi="NewCenturySchlbk" w:cs="New Century Schlbk"/>
          <w:b/>
        </w:rPr>
      </w:pPr>
    </w:p>
    <w:sectPr w:rsidR="00313179" w:rsidRPr="00313179" w:rsidSect="005F1712">
      <w:footerReference w:type="default" r:id="rId8"/>
      <w:headerReference w:type="first" r:id="rId9"/>
      <w:type w:val="continuous"/>
      <w:pgSz w:w="12240" w:h="15840"/>
      <w:pgMar w:top="1080" w:right="1080" w:bottom="1080" w:left="153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5D" w:rsidRDefault="0015605D">
      <w:r>
        <w:separator/>
      </w:r>
    </w:p>
  </w:endnote>
  <w:endnote w:type="continuationSeparator" w:id="0">
    <w:p w:rsidR="0015605D" w:rsidRDefault="001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scho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D4" w:rsidRDefault="000925D4">
    <w:pPr>
      <w:pStyle w:val="Footer"/>
      <w:jc w:val="center"/>
    </w:pPr>
  </w:p>
  <w:p w:rsidR="000925D4" w:rsidRPr="000A5067" w:rsidRDefault="008E785F">
    <w:pPr>
      <w:pStyle w:val="Footer"/>
      <w:jc w:val="center"/>
      <w:rPr>
        <w:sz w:val="20"/>
      </w:rPr>
    </w:pPr>
    <w:r w:rsidRPr="000A5067">
      <w:rPr>
        <w:sz w:val="20"/>
      </w:rPr>
      <w:fldChar w:fldCharType="begin"/>
    </w:r>
    <w:r w:rsidR="000925D4" w:rsidRPr="000A5067">
      <w:rPr>
        <w:sz w:val="20"/>
      </w:rPr>
      <w:instrText xml:space="preserve"> PAGE  </w:instrText>
    </w:r>
    <w:r w:rsidRPr="000A5067">
      <w:rPr>
        <w:sz w:val="20"/>
      </w:rPr>
      <w:fldChar w:fldCharType="separate"/>
    </w:r>
    <w:r w:rsidR="00DE4790">
      <w:rPr>
        <w:noProof/>
        <w:sz w:val="20"/>
      </w:rPr>
      <w:t>5</w:t>
    </w:r>
    <w:r w:rsidRPr="000A50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5D" w:rsidRDefault="0015605D">
      <w:r>
        <w:separator/>
      </w:r>
    </w:p>
  </w:footnote>
  <w:footnote w:type="continuationSeparator" w:id="0">
    <w:p w:rsidR="0015605D" w:rsidRDefault="001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7" w:rsidRPr="006C5517" w:rsidRDefault="006C5517" w:rsidP="00A60F3D">
    <w:pPr>
      <w:pStyle w:val="Header"/>
      <w:tabs>
        <w:tab w:val="clear" w:pos="8640"/>
        <w:tab w:val="right" w:pos="9270"/>
      </w:tabs>
      <w:rPr>
        <w:rFonts w:ascii="Century Schoolbook" w:hAnsi="Century Schoolbook"/>
      </w:rPr>
    </w:pPr>
    <w:r w:rsidRPr="006C5517">
      <w:t>*</w:t>
    </w:r>
    <w:r>
      <w:rPr>
        <w:rFonts w:ascii="Century Schoolbook" w:hAnsi="Century Schoolbook"/>
      </w:rPr>
      <w:t>New Items</w:t>
    </w:r>
    <w:r w:rsidR="00EE3C1C">
      <w:rPr>
        <w:rFonts w:ascii="Century Schoolbook" w:hAnsi="Century Schoolbook"/>
      </w:rPr>
      <w:tab/>
    </w:r>
    <w:r w:rsidR="00EE3C1C">
      <w:rPr>
        <w:rFonts w:ascii="Century Schoolbook" w:hAnsi="Century Schoolbook"/>
      </w:rPr>
      <w:tab/>
      <w:t xml:space="preserve">Revised </w:t>
    </w:r>
    <w:r w:rsidR="00DE4790">
      <w:rPr>
        <w:rFonts w:ascii="Century Schoolbook" w:hAnsi="Century Schoolbook"/>
      </w:rPr>
      <w:t>11/05</w:t>
    </w:r>
    <w:r w:rsidR="00EE3C1C">
      <w:rPr>
        <w:rFonts w:ascii="Century Schoolbook" w:hAnsi="Century Schoolbook"/>
      </w:rPr>
      <w:t>/20</w:t>
    </w:r>
    <w:r w:rsidR="009A1690">
      <w:rPr>
        <w:rFonts w:ascii="Century Schoolbook" w:hAnsi="Century Schoolbook"/>
      </w:rPr>
      <w:tab/>
    </w:r>
    <w:r w:rsidR="009A1690">
      <w:rPr>
        <w:rFonts w:ascii="Century Schoolbook" w:hAnsi="Century Schoolbook"/>
      </w:rPr>
      <w:tab/>
    </w:r>
    <w:r w:rsidR="00111319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</w:p>
  <w:p w:rsidR="006C5517" w:rsidRPr="006C5517" w:rsidRDefault="006C5517" w:rsidP="006C5517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74E"/>
    <w:multiLevelType w:val="hybridMultilevel"/>
    <w:tmpl w:val="D37A8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37"/>
    <w:multiLevelType w:val="hybridMultilevel"/>
    <w:tmpl w:val="69D8F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AE1"/>
    <w:multiLevelType w:val="hybridMultilevel"/>
    <w:tmpl w:val="21066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D29"/>
    <w:multiLevelType w:val="hybridMultilevel"/>
    <w:tmpl w:val="8A601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489"/>
    <w:multiLevelType w:val="hybridMultilevel"/>
    <w:tmpl w:val="6C8A6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19"/>
    <w:multiLevelType w:val="hybridMultilevel"/>
    <w:tmpl w:val="F7EA8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1BC3"/>
    <w:multiLevelType w:val="hybridMultilevel"/>
    <w:tmpl w:val="4984A018"/>
    <w:lvl w:ilvl="0" w:tplc="E7401484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72A0931"/>
    <w:multiLevelType w:val="hybridMultilevel"/>
    <w:tmpl w:val="90DE2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4664"/>
    <w:multiLevelType w:val="hybridMultilevel"/>
    <w:tmpl w:val="DC9E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D00"/>
    <w:multiLevelType w:val="hybridMultilevel"/>
    <w:tmpl w:val="24A075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F66"/>
    <w:multiLevelType w:val="hybridMultilevel"/>
    <w:tmpl w:val="635C4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64D8"/>
    <w:multiLevelType w:val="hybridMultilevel"/>
    <w:tmpl w:val="43720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045B7"/>
    <w:rsid w:val="00004FB2"/>
    <w:rsid w:val="00007683"/>
    <w:rsid w:val="00012EA1"/>
    <w:rsid w:val="00023C0F"/>
    <w:rsid w:val="00033BB3"/>
    <w:rsid w:val="000440B7"/>
    <w:rsid w:val="00044D7E"/>
    <w:rsid w:val="00046743"/>
    <w:rsid w:val="00046E49"/>
    <w:rsid w:val="00050C9E"/>
    <w:rsid w:val="0005416B"/>
    <w:rsid w:val="00057C2A"/>
    <w:rsid w:val="00063562"/>
    <w:rsid w:val="0007756C"/>
    <w:rsid w:val="00081ECE"/>
    <w:rsid w:val="000827D3"/>
    <w:rsid w:val="00085AF9"/>
    <w:rsid w:val="000925D4"/>
    <w:rsid w:val="000966D3"/>
    <w:rsid w:val="0009791E"/>
    <w:rsid w:val="000A1C1F"/>
    <w:rsid w:val="000B2B21"/>
    <w:rsid w:val="000C6B56"/>
    <w:rsid w:val="000D489F"/>
    <w:rsid w:val="000E5D73"/>
    <w:rsid w:val="000E65EC"/>
    <w:rsid w:val="000F06B4"/>
    <w:rsid w:val="000F58D3"/>
    <w:rsid w:val="000F68DB"/>
    <w:rsid w:val="000F6979"/>
    <w:rsid w:val="000F7FA7"/>
    <w:rsid w:val="001001F7"/>
    <w:rsid w:val="0010354E"/>
    <w:rsid w:val="00105860"/>
    <w:rsid w:val="00110F5F"/>
    <w:rsid w:val="00111319"/>
    <w:rsid w:val="00111C97"/>
    <w:rsid w:val="00113C54"/>
    <w:rsid w:val="0011401B"/>
    <w:rsid w:val="00121EE7"/>
    <w:rsid w:val="001279ED"/>
    <w:rsid w:val="00134665"/>
    <w:rsid w:val="0013709A"/>
    <w:rsid w:val="001414C5"/>
    <w:rsid w:val="00142598"/>
    <w:rsid w:val="00147774"/>
    <w:rsid w:val="0014791C"/>
    <w:rsid w:val="00150985"/>
    <w:rsid w:val="00150A34"/>
    <w:rsid w:val="00154210"/>
    <w:rsid w:val="0015605D"/>
    <w:rsid w:val="00156977"/>
    <w:rsid w:val="00161934"/>
    <w:rsid w:val="00161B50"/>
    <w:rsid w:val="001627A5"/>
    <w:rsid w:val="001720A1"/>
    <w:rsid w:val="00172389"/>
    <w:rsid w:val="001726BC"/>
    <w:rsid w:val="001732F0"/>
    <w:rsid w:val="00173C3E"/>
    <w:rsid w:val="00182035"/>
    <w:rsid w:val="00183235"/>
    <w:rsid w:val="0019190D"/>
    <w:rsid w:val="001942BF"/>
    <w:rsid w:val="00194351"/>
    <w:rsid w:val="00197AD9"/>
    <w:rsid w:val="001A3F3A"/>
    <w:rsid w:val="001A465F"/>
    <w:rsid w:val="001A5071"/>
    <w:rsid w:val="001B40B2"/>
    <w:rsid w:val="001C16AA"/>
    <w:rsid w:val="001C350C"/>
    <w:rsid w:val="001C3D81"/>
    <w:rsid w:val="001D0548"/>
    <w:rsid w:val="001D19A3"/>
    <w:rsid w:val="001D2599"/>
    <w:rsid w:val="001D5CD4"/>
    <w:rsid w:val="001E4895"/>
    <w:rsid w:val="001E7F63"/>
    <w:rsid w:val="001F2E49"/>
    <w:rsid w:val="001F35F5"/>
    <w:rsid w:val="001F36B7"/>
    <w:rsid w:val="001F5C35"/>
    <w:rsid w:val="001F5E42"/>
    <w:rsid w:val="00200226"/>
    <w:rsid w:val="00200CD9"/>
    <w:rsid w:val="00204620"/>
    <w:rsid w:val="00206E37"/>
    <w:rsid w:val="002101EB"/>
    <w:rsid w:val="00220D56"/>
    <w:rsid w:val="002232C9"/>
    <w:rsid w:val="00225E5C"/>
    <w:rsid w:val="00226FB8"/>
    <w:rsid w:val="00227C22"/>
    <w:rsid w:val="00230ED5"/>
    <w:rsid w:val="00232C02"/>
    <w:rsid w:val="002358E9"/>
    <w:rsid w:val="00242D73"/>
    <w:rsid w:val="00243BF2"/>
    <w:rsid w:val="002468DC"/>
    <w:rsid w:val="00252F27"/>
    <w:rsid w:val="00254C3E"/>
    <w:rsid w:val="002609A5"/>
    <w:rsid w:val="00264A46"/>
    <w:rsid w:val="00265301"/>
    <w:rsid w:val="00271C7A"/>
    <w:rsid w:val="00271F76"/>
    <w:rsid w:val="0027542C"/>
    <w:rsid w:val="002840FC"/>
    <w:rsid w:val="00287560"/>
    <w:rsid w:val="002939D5"/>
    <w:rsid w:val="00294AEC"/>
    <w:rsid w:val="0029611F"/>
    <w:rsid w:val="0029753D"/>
    <w:rsid w:val="002A280B"/>
    <w:rsid w:val="002A2A7C"/>
    <w:rsid w:val="002A6F69"/>
    <w:rsid w:val="002B20DD"/>
    <w:rsid w:val="002B3A32"/>
    <w:rsid w:val="002B54CA"/>
    <w:rsid w:val="002B7204"/>
    <w:rsid w:val="002C29A6"/>
    <w:rsid w:val="002C46AE"/>
    <w:rsid w:val="002C7337"/>
    <w:rsid w:val="002D1666"/>
    <w:rsid w:val="002D304E"/>
    <w:rsid w:val="002D74C1"/>
    <w:rsid w:val="002E724D"/>
    <w:rsid w:val="002F7A1A"/>
    <w:rsid w:val="00300EC8"/>
    <w:rsid w:val="003042A5"/>
    <w:rsid w:val="00313179"/>
    <w:rsid w:val="00326FF3"/>
    <w:rsid w:val="00330C47"/>
    <w:rsid w:val="003314C6"/>
    <w:rsid w:val="00335D4C"/>
    <w:rsid w:val="00342DAE"/>
    <w:rsid w:val="00343EBA"/>
    <w:rsid w:val="00350EA0"/>
    <w:rsid w:val="00351AFC"/>
    <w:rsid w:val="00355423"/>
    <w:rsid w:val="00357E95"/>
    <w:rsid w:val="003644CE"/>
    <w:rsid w:val="00367BE4"/>
    <w:rsid w:val="0037192A"/>
    <w:rsid w:val="0037740E"/>
    <w:rsid w:val="00390315"/>
    <w:rsid w:val="00394C5A"/>
    <w:rsid w:val="003A0367"/>
    <w:rsid w:val="003A3398"/>
    <w:rsid w:val="003A3CC1"/>
    <w:rsid w:val="003A5FE5"/>
    <w:rsid w:val="003B59BB"/>
    <w:rsid w:val="003B6435"/>
    <w:rsid w:val="003C1C44"/>
    <w:rsid w:val="003C3D0F"/>
    <w:rsid w:val="003C3D4B"/>
    <w:rsid w:val="003C793B"/>
    <w:rsid w:val="003D09FF"/>
    <w:rsid w:val="003D10BC"/>
    <w:rsid w:val="003D168A"/>
    <w:rsid w:val="003D38EE"/>
    <w:rsid w:val="003E0A9D"/>
    <w:rsid w:val="003E34BA"/>
    <w:rsid w:val="003E6808"/>
    <w:rsid w:val="003E685F"/>
    <w:rsid w:val="003E7323"/>
    <w:rsid w:val="003F067B"/>
    <w:rsid w:val="003F34C0"/>
    <w:rsid w:val="003F784E"/>
    <w:rsid w:val="00415C02"/>
    <w:rsid w:val="00415C43"/>
    <w:rsid w:val="00416A64"/>
    <w:rsid w:val="00420F2A"/>
    <w:rsid w:val="0042399D"/>
    <w:rsid w:val="004308DA"/>
    <w:rsid w:val="004362E6"/>
    <w:rsid w:val="0043710D"/>
    <w:rsid w:val="004451B6"/>
    <w:rsid w:val="0044698F"/>
    <w:rsid w:val="004502C6"/>
    <w:rsid w:val="00450D5C"/>
    <w:rsid w:val="004522E6"/>
    <w:rsid w:val="00466793"/>
    <w:rsid w:val="00470BFA"/>
    <w:rsid w:val="004753BE"/>
    <w:rsid w:val="00481965"/>
    <w:rsid w:val="0049155E"/>
    <w:rsid w:val="00492188"/>
    <w:rsid w:val="004A0009"/>
    <w:rsid w:val="004B31AE"/>
    <w:rsid w:val="004B39A7"/>
    <w:rsid w:val="004B4779"/>
    <w:rsid w:val="004C2CE2"/>
    <w:rsid w:val="004C3A09"/>
    <w:rsid w:val="004C465B"/>
    <w:rsid w:val="004C5EBD"/>
    <w:rsid w:val="004C6641"/>
    <w:rsid w:val="004D0254"/>
    <w:rsid w:val="004D0E74"/>
    <w:rsid w:val="004D4E43"/>
    <w:rsid w:val="004E02A3"/>
    <w:rsid w:val="004E7628"/>
    <w:rsid w:val="004F0A75"/>
    <w:rsid w:val="004F2403"/>
    <w:rsid w:val="004F3FF5"/>
    <w:rsid w:val="004F584A"/>
    <w:rsid w:val="004F650C"/>
    <w:rsid w:val="00502BF5"/>
    <w:rsid w:val="0050330C"/>
    <w:rsid w:val="0050480A"/>
    <w:rsid w:val="005111D6"/>
    <w:rsid w:val="005119B5"/>
    <w:rsid w:val="00514C42"/>
    <w:rsid w:val="00515196"/>
    <w:rsid w:val="005224CE"/>
    <w:rsid w:val="00523761"/>
    <w:rsid w:val="0052376B"/>
    <w:rsid w:val="005239FE"/>
    <w:rsid w:val="00530ED4"/>
    <w:rsid w:val="005312C0"/>
    <w:rsid w:val="00531D05"/>
    <w:rsid w:val="00535685"/>
    <w:rsid w:val="00544A80"/>
    <w:rsid w:val="00551CC2"/>
    <w:rsid w:val="00555957"/>
    <w:rsid w:val="00557F44"/>
    <w:rsid w:val="00560594"/>
    <w:rsid w:val="0056218A"/>
    <w:rsid w:val="00565A52"/>
    <w:rsid w:val="00566489"/>
    <w:rsid w:val="00584C81"/>
    <w:rsid w:val="00590AF3"/>
    <w:rsid w:val="00595B60"/>
    <w:rsid w:val="005A3098"/>
    <w:rsid w:val="005A4D2C"/>
    <w:rsid w:val="005B0A6F"/>
    <w:rsid w:val="005B2C82"/>
    <w:rsid w:val="005B52DD"/>
    <w:rsid w:val="005B5D90"/>
    <w:rsid w:val="005B6986"/>
    <w:rsid w:val="005C1419"/>
    <w:rsid w:val="005C5816"/>
    <w:rsid w:val="005D00B4"/>
    <w:rsid w:val="005D440C"/>
    <w:rsid w:val="005D46D9"/>
    <w:rsid w:val="005E205F"/>
    <w:rsid w:val="005E5132"/>
    <w:rsid w:val="005F1712"/>
    <w:rsid w:val="00600CD9"/>
    <w:rsid w:val="006052A4"/>
    <w:rsid w:val="0061288B"/>
    <w:rsid w:val="00614275"/>
    <w:rsid w:val="00620CE8"/>
    <w:rsid w:val="00627A49"/>
    <w:rsid w:val="00637365"/>
    <w:rsid w:val="00640A8E"/>
    <w:rsid w:val="0064257B"/>
    <w:rsid w:val="00643C56"/>
    <w:rsid w:val="006443E0"/>
    <w:rsid w:val="00645DB7"/>
    <w:rsid w:val="00646BBE"/>
    <w:rsid w:val="006528DC"/>
    <w:rsid w:val="00656F85"/>
    <w:rsid w:val="0067143B"/>
    <w:rsid w:val="00673306"/>
    <w:rsid w:val="006738D0"/>
    <w:rsid w:val="00675EAC"/>
    <w:rsid w:val="00681BE3"/>
    <w:rsid w:val="00685104"/>
    <w:rsid w:val="006878D6"/>
    <w:rsid w:val="0069023E"/>
    <w:rsid w:val="00693431"/>
    <w:rsid w:val="00695ABE"/>
    <w:rsid w:val="006978CF"/>
    <w:rsid w:val="006A6558"/>
    <w:rsid w:val="006A66FF"/>
    <w:rsid w:val="006B1BE4"/>
    <w:rsid w:val="006C3D2E"/>
    <w:rsid w:val="006C5517"/>
    <w:rsid w:val="006C726E"/>
    <w:rsid w:val="006C7999"/>
    <w:rsid w:val="006D350A"/>
    <w:rsid w:val="006E4C0A"/>
    <w:rsid w:val="006F0953"/>
    <w:rsid w:val="006F19D1"/>
    <w:rsid w:val="006F25B0"/>
    <w:rsid w:val="006F37F9"/>
    <w:rsid w:val="006F44E1"/>
    <w:rsid w:val="006F4A00"/>
    <w:rsid w:val="00703D1F"/>
    <w:rsid w:val="00710B6F"/>
    <w:rsid w:val="00712B8A"/>
    <w:rsid w:val="00715778"/>
    <w:rsid w:val="00715C5C"/>
    <w:rsid w:val="007253AB"/>
    <w:rsid w:val="00725C8A"/>
    <w:rsid w:val="00727A17"/>
    <w:rsid w:val="00740B00"/>
    <w:rsid w:val="00740DC8"/>
    <w:rsid w:val="007410C1"/>
    <w:rsid w:val="00741900"/>
    <w:rsid w:val="00742482"/>
    <w:rsid w:val="00744E2C"/>
    <w:rsid w:val="00745C61"/>
    <w:rsid w:val="0076504F"/>
    <w:rsid w:val="00765883"/>
    <w:rsid w:val="00771C7B"/>
    <w:rsid w:val="00772772"/>
    <w:rsid w:val="0077368E"/>
    <w:rsid w:val="00774871"/>
    <w:rsid w:val="0077598D"/>
    <w:rsid w:val="00787366"/>
    <w:rsid w:val="00787928"/>
    <w:rsid w:val="0079089D"/>
    <w:rsid w:val="00793620"/>
    <w:rsid w:val="00795603"/>
    <w:rsid w:val="0079638B"/>
    <w:rsid w:val="007970D2"/>
    <w:rsid w:val="00797586"/>
    <w:rsid w:val="007A1645"/>
    <w:rsid w:val="007A7CB0"/>
    <w:rsid w:val="007C0463"/>
    <w:rsid w:val="007C0E6E"/>
    <w:rsid w:val="007C3EAF"/>
    <w:rsid w:val="007D1584"/>
    <w:rsid w:val="007D3CFE"/>
    <w:rsid w:val="007D6A62"/>
    <w:rsid w:val="007E5194"/>
    <w:rsid w:val="007E6F8E"/>
    <w:rsid w:val="00801073"/>
    <w:rsid w:val="00802917"/>
    <w:rsid w:val="00810945"/>
    <w:rsid w:val="0081675D"/>
    <w:rsid w:val="008237A9"/>
    <w:rsid w:val="008270A4"/>
    <w:rsid w:val="008377EC"/>
    <w:rsid w:val="00841E44"/>
    <w:rsid w:val="00844250"/>
    <w:rsid w:val="00851039"/>
    <w:rsid w:val="0085202C"/>
    <w:rsid w:val="00861692"/>
    <w:rsid w:val="008653FA"/>
    <w:rsid w:val="00873CFD"/>
    <w:rsid w:val="00876CFE"/>
    <w:rsid w:val="00877C74"/>
    <w:rsid w:val="00897467"/>
    <w:rsid w:val="008A0C43"/>
    <w:rsid w:val="008A1D1E"/>
    <w:rsid w:val="008A203A"/>
    <w:rsid w:val="008A2CEB"/>
    <w:rsid w:val="008A6E5F"/>
    <w:rsid w:val="008C38DD"/>
    <w:rsid w:val="008C7593"/>
    <w:rsid w:val="008D5244"/>
    <w:rsid w:val="008D632E"/>
    <w:rsid w:val="008D76A0"/>
    <w:rsid w:val="008E2FC7"/>
    <w:rsid w:val="008E785F"/>
    <w:rsid w:val="008F055D"/>
    <w:rsid w:val="008F22E8"/>
    <w:rsid w:val="008F28D2"/>
    <w:rsid w:val="008F4ABB"/>
    <w:rsid w:val="008F5465"/>
    <w:rsid w:val="0090202E"/>
    <w:rsid w:val="00905381"/>
    <w:rsid w:val="009062DB"/>
    <w:rsid w:val="00906595"/>
    <w:rsid w:val="009113EF"/>
    <w:rsid w:val="00921912"/>
    <w:rsid w:val="00922E5F"/>
    <w:rsid w:val="009245A3"/>
    <w:rsid w:val="00932F35"/>
    <w:rsid w:val="009356DC"/>
    <w:rsid w:val="009361FE"/>
    <w:rsid w:val="00940A6D"/>
    <w:rsid w:val="0095011C"/>
    <w:rsid w:val="009513EA"/>
    <w:rsid w:val="00955CC7"/>
    <w:rsid w:val="00961469"/>
    <w:rsid w:val="0096438C"/>
    <w:rsid w:val="009651E9"/>
    <w:rsid w:val="00965406"/>
    <w:rsid w:val="0096640A"/>
    <w:rsid w:val="009709B5"/>
    <w:rsid w:val="00972DF3"/>
    <w:rsid w:val="009739CB"/>
    <w:rsid w:val="009771B0"/>
    <w:rsid w:val="00980F66"/>
    <w:rsid w:val="0098768F"/>
    <w:rsid w:val="009A078C"/>
    <w:rsid w:val="009A0ED5"/>
    <w:rsid w:val="009A1690"/>
    <w:rsid w:val="009A2052"/>
    <w:rsid w:val="009A32D8"/>
    <w:rsid w:val="009A701E"/>
    <w:rsid w:val="009B155E"/>
    <w:rsid w:val="009B710C"/>
    <w:rsid w:val="009B75C0"/>
    <w:rsid w:val="009C1448"/>
    <w:rsid w:val="009C1503"/>
    <w:rsid w:val="009C4182"/>
    <w:rsid w:val="009D12FA"/>
    <w:rsid w:val="009D27DC"/>
    <w:rsid w:val="009D7FF6"/>
    <w:rsid w:val="009E2B4F"/>
    <w:rsid w:val="009E5902"/>
    <w:rsid w:val="009F2BF7"/>
    <w:rsid w:val="009F436C"/>
    <w:rsid w:val="009F4F07"/>
    <w:rsid w:val="009F6EDD"/>
    <w:rsid w:val="00A04722"/>
    <w:rsid w:val="00A05EC6"/>
    <w:rsid w:val="00A06471"/>
    <w:rsid w:val="00A0662C"/>
    <w:rsid w:val="00A1082E"/>
    <w:rsid w:val="00A139CA"/>
    <w:rsid w:val="00A149C8"/>
    <w:rsid w:val="00A17B51"/>
    <w:rsid w:val="00A209FC"/>
    <w:rsid w:val="00A21305"/>
    <w:rsid w:val="00A2374A"/>
    <w:rsid w:val="00A25605"/>
    <w:rsid w:val="00A32E58"/>
    <w:rsid w:val="00A4459C"/>
    <w:rsid w:val="00A45F68"/>
    <w:rsid w:val="00A46CEF"/>
    <w:rsid w:val="00A54DC2"/>
    <w:rsid w:val="00A55609"/>
    <w:rsid w:val="00A60F3D"/>
    <w:rsid w:val="00A716BC"/>
    <w:rsid w:val="00A73601"/>
    <w:rsid w:val="00A748D2"/>
    <w:rsid w:val="00A81C07"/>
    <w:rsid w:val="00A84582"/>
    <w:rsid w:val="00A84BAB"/>
    <w:rsid w:val="00A90A6A"/>
    <w:rsid w:val="00A968D5"/>
    <w:rsid w:val="00A97D1C"/>
    <w:rsid w:val="00AA2B2D"/>
    <w:rsid w:val="00AA3071"/>
    <w:rsid w:val="00AA6588"/>
    <w:rsid w:val="00AB0936"/>
    <w:rsid w:val="00AB7F01"/>
    <w:rsid w:val="00AC0987"/>
    <w:rsid w:val="00AC1368"/>
    <w:rsid w:val="00AC6237"/>
    <w:rsid w:val="00AE1210"/>
    <w:rsid w:val="00AE1875"/>
    <w:rsid w:val="00AE3D95"/>
    <w:rsid w:val="00AF5125"/>
    <w:rsid w:val="00AF5BFD"/>
    <w:rsid w:val="00AF668B"/>
    <w:rsid w:val="00AF7DEB"/>
    <w:rsid w:val="00B0087F"/>
    <w:rsid w:val="00B10553"/>
    <w:rsid w:val="00B240A3"/>
    <w:rsid w:val="00B37DC6"/>
    <w:rsid w:val="00B40E27"/>
    <w:rsid w:val="00B42063"/>
    <w:rsid w:val="00B43CBC"/>
    <w:rsid w:val="00B472D5"/>
    <w:rsid w:val="00B53FD3"/>
    <w:rsid w:val="00B55914"/>
    <w:rsid w:val="00B70127"/>
    <w:rsid w:val="00B74DFD"/>
    <w:rsid w:val="00B75C94"/>
    <w:rsid w:val="00B7702F"/>
    <w:rsid w:val="00B80303"/>
    <w:rsid w:val="00B83BD4"/>
    <w:rsid w:val="00B87949"/>
    <w:rsid w:val="00B90C7E"/>
    <w:rsid w:val="00B910C3"/>
    <w:rsid w:val="00B94891"/>
    <w:rsid w:val="00BA32CF"/>
    <w:rsid w:val="00BA7249"/>
    <w:rsid w:val="00BB0ADB"/>
    <w:rsid w:val="00BB695E"/>
    <w:rsid w:val="00BB77AD"/>
    <w:rsid w:val="00BC038E"/>
    <w:rsid w:val="00BC17E7"/>
    <w:rsid w:val="00BC2BBD"/>
    <w:rsid w:val="00BD0FA2"/>
    <w:rsid w:val="00BD543C"/>
    <w:rsid w:val="00BE213A"/>
    <w:rsid w:val="00C02A19"/>
    <w:rsid w:val="00C02B79"/>
    <w:rsid w:val="00C06832"/>
    <w:rsid w:val="00C129A2"/>
    <w:rsid w:val="00C1634D"/>
    <w:rsid w:val="00C2010A"/>
    <w:rsid w:val="00C226CA"/>
    <w:rsid w:val="00C3094E"/>
    <w:rsid w:val="00C321D6"/>
    <w:rsid w:val="00C325A2"/>
    <w:rsid w:val="00C377F8"/>
    <w:rsid w:val="00C41E6A"/>
    <w:rsid w:val="00C420F4"/>
    <w:rsid w:val="00C4762A"/>
    <w:rsid w:val="00C52906"/>
    <w:rsid w:val="00C551BE"/>
    <w:rsid w:val="00C6052C"/>
    <w:rsid w:val="00C6435B"/>
    <w:rsid w:val="00C66A7C"/>
    <w:rsid w:val="00C75042"/>
    <w:rsid w:val="00C76778"/>
    <w:rsid w:val="00C81148"/>
    <w:rsid w:val="00C81F86"/>
    <w:rsid w:val="00C823C0"/>
    <w:rsid w:val="00C946BA"/>
    <w:rsid w:val="00C94ACA"/>
    <w:rsid w:val="00CA1364"/>
    <w:rsid w:val="00CA232D"/>
    <w:rsid w:val="00CA32D3"/>
    <w:rsid w:val="00CA4EC8"/>
    <w:rsid w:val="00CB1C97"/>
    <w:rsid w:val="00CB4F11"/>
    <w:rsid w:val="00CB7BDD"/>
    <w:rsid w:val="00CB7D8C"/>
    <w:rsid w:val="00CC4A2C"/>
    <w:rsid w:val="00CD1A4F"/>
    <w:rsid w:val="00CD29AF"/>
    <w:rsid w:val="00CD5D40"/>
    <w:rsid w:val="00CD76E9"/>
    <w:rsid w:val="00CE03EC"/>
    <w:rsid w:val="00CF44DD"/>
    <w:rsid w:val="00D034ED"/>
    <w:rsid w:val="00D06980"/>
    <w:rsid w:val="00D12512"/>
    <w:rsid w:val="00D176FC"/>
    <w:rsid w:val="00D20D2C"/>
    <w:rsid w:val="00D20E4F"/>
    <w:rsid w:val="00D23331"/>
    <w:rsid w:val="00D24113"/>
    <w:rsid w:val="00D24DC4"/>
    <w:rsid w:val="00D333FB"/>
    <w:rsid w:val="00D41333"/>
    <w:rsid w:val="00D4527B"/>
    <w:rsid w:val="00D467FC"/>
    <w:rsid w:val="00D507EB"/>
    <w:rsid w:val="00D50C96"/>
    <w:rsid w:val="00D55D76"/>
    <w:rsid w:val="00D568F4"/>
    <w:rsid w:val="00D64E4F"/>
    <w:rsid w:val="00D7124E"/>
    <w:rsid w:val="00D722F0"/>
    <w:rsid w:val="00D76F56"/>
    <w:rsid w:val="00D82671"/>
    <w:rsid w:val="00D83A38"/>
    <w:rsid w:val="00D86B30"/>
    <w:rsid w:val="00D86D59"/>
    <w:rsid w:val="00D87EFB"/>
    <w:rsid w:val="00D9010A"/>
    <w:rsid w:val="00D904D6"/>
    <w:rsid w:val="00D906FA"/>
    <w:rsid w:val="00DA6045"/>
    <w:rsid w:val="00DA7B53"/>
    <w:rsid w:val="00DB0FD5"/>
    <w:rsid w:val="00DB1ADA"/>
    <w:rsid w:val="00DB5129"/>
    <w:rsid w:val="00DC1922"/>
    <w:rsid w:val="00DC1B51"/>
    <w:rsid w:val="00DC2437"/>
    <w:rsid w:val="00DC4688"/>
    <w:rsid w:val="00DD5D28"/>
    <w:rsid w:val="00DD6503"/>
    <w:rsid w:val="00DE1382"/>
    <w:rsid w:val="00DE3841"/>
    <w:rsid w:val="00DE4790"/>
    <w:rsid w:val="00DE7434"/>
    <w:rsid w:val="00DF0495"/>
    <w:rsid w:val="00DF6602"/>
    <w:rsid w:val="00DF7A6C"/>
    <w:rsid w:val="00DF7D9E"/>
    <w:rsid w:val="00E02190"/>
    <w:rsid w:val="00E047F6"/>
    <w:rsid w:val="00E06ED7"/>
    <w:rsid w:val="00E104C1"/>
    <w:rsid w:val="00E10582"/>
    <w:rsid w:val="00E11812"/>
    <w:rsid w:val="00E11A86"/>
    <w:rsid w:val="00E24463"/>
    <w:rsid w:val="00E27A3F"/>
    <w:rsid w:val="00E318D3"/>
    <w:rsid w:val="00E32C0C"/>
    <w:rsid w:val="00E43F77"/>
    <w:rsid w:val="00E460CD"/>
    <w:rsid w:val="00E470CC"/>
    <w:rsid w:val="00E5728A"/>
    <w:rsid w:val="00E6577A"/>
    <w:rsid w:val="00E76E05"/>
    <w:rsid w:val="00E832FB"/>
    <w:rsid w:val="00E836DA"/>
    <w:rsid w:val="00E86D70"/>
    <w:rsid w:val="00EA3F25"/>
    <w:rsid w:val="00EA5F28"/>
    <w:rsid w:val="00EB12DC"/>
    <w:rsid w:val="00EB60D2"/>
    <w:rsid w:val="00EC15AF"/>
    <w:rsid w:val="00EC3FCF"/>
    <w:rsid w:val="00EC4AC1"/>
    <w:rsid w:val="00EC7ADB"/>
    <w:rsid w:val="00ED0E32"/>
    <w:rsid w:val="00ED0FCD"/>
    <w:rsid w:val="00ED24BC"/>
    <w:rsid w:val="00ED4A63"/>
    <w:rsid w:val="00ED6372"/>
    <w:rsid w:val="00ED6EC4"/>
    <w:rsid w:val="00EE0297"/>
    <w:rsid w:val="00EE2CE1"/>
    <w:rsid w:val="00EE3C1C"/>
    <w:rsid w:val="00EF0030"/>
    <w:rsid w:val="00EF225E"/>
    <w:rsid w:val="00EF359C"/>
    <w:rsid w:val="00EF60E1"/>
    <w:rsid w:val="00EF708B"/>
    <w:rsid w:val="00EF76CB"/>
    <w:rsid w:val="00F0270F"/>
    <w:rsid w:val="00F027E4"/>
    <w:rsid w:val="00F03FC4"/>
    <w:rsid w:val="00F10A05"/>
    <w:rsid w:val="00F15F20"/>
    <w:rsid w:val="00F17B94"/>
    <w:rsid w:val="00F224C8"/>
    <w:rsid w:val="00F2292E"/>
    <w:rsid w:val="00F26225"/>
    <w:rsid w:val="00F27AFF"/>
    <w:rsid w:val="00F27D7F"/>
    <w:rsid w:val="00F42719"/>
    <w:rsid w:val="00F43CCC"/>
    <w:rsid w:val="00F62F24"/>
    <w:rsid w:val="00F67ADC"/>
    <w:rsid w:val="00F76D6E"/>
    <w:rsid w:val="00F77252"/>
    <w:rsid w:val="00F77EDE"/>
    <w:rsid w:val="00F80B6B"/>
    <w:rsid w:val="00F92C7A"/>
    <w:rsid w:val="00F93832"/>
    <w:rsid w:val="00F93D46"/>
    <w:rsid w:val="00F97B1E"/>
    <w:rsid w:val="00FA1E9E"/>
    <w:rsid w:val="00FA31A6"/>
    <w:rsid w:val="00FB13F8"/>
    <w:rsid w:val="00FB3862"/>
    <w:rsid w:val="00FB38B7"/>
    <w:rsid w:val="00FB45A3"/>
    <w:rsid w:val="00FB6CF6"/>
    <w:rsid w:val="00FC1A68"/>
    <w:rsid w:val="00FD205B"/>
    <w:rsid w:val="00FD3AFC"/>
    <w:rsid w:val="00FD6128"/>
    <w:rsid w:val="00FE1CF4"/>
    <w:rsid w:val="00FE486D"/>
    <w:rsid w:val="00FF1618"/>
    <w:rsid w:val="00FF188E"/>
    <w:rsid w:val="00FF1A51"/>
    <w:rsid w:val="00FF3641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AE31B71"/>
  <w15:docId w15:val="{ACA500B5-791C-43E7-97CB-6C9E72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78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B70127"/>
    <w:pPr>
      <w:keepNext/>
      <w:jc w:val="center"/>
      <w:outlineLvl w:val="0"/>
    </w:pPr>
    <w:rPr>
      <w:b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70127"/>
    <w:rPr>
      <w:sz w:val="20"/>
    </w:rPr>
  </w:style>
  <w:style w:type="paragraph" w:styleId="Footer">
    <w:name w:val="footer"/>
    <w:basedOn w:val="Normal"/>
    <w:rsid w:val="00B7012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70127"/>
    <w:pPr>
      <w:ind w:left="1440"/>
    </w:pPr>
    <w:rPr>
      <w:rFonts w:ascii="New Century Schlbk" w:eastAsia="Times" w:hAnsi="New Century Schlbk"/>
    </w:rPr>
  </w:style>
  <w:style w:type="paragraph" w:styleId="BodyTextIndent">
    <w:name w:val="Body Text Indent"/>
    <w:basedOn w:val="Normal"/>
    <w:rsid w:val="00B70127"/>
    <w:pPr>
      <w:ind w:left="1980" w:hanging="1980"/>
    </w:pPr>
    <w:rPr>
      <w:rFonts w:ascii="New Century Schlbk" w:hAnsi="New Century Schlbk"/>
    </w:rPr>
  </w:style>
  <w:style w:type="paragraph" w:styleId="BodyTextIndent3">
    <w:name w:val="Body Text Indent 3"/>
    <w:basedOn w:val="Normal"/>
    <w:rsid w:val="00B70127"/>
    <w:pPr>
      <w:ind w:left="2880" w:hanging="2880"/>
    </w:pPr>
    <w:rPr>
      <w:rFonts w:ascii="New Century Schlbk" w:eastAsia="Times" w:hAnsi="New Century Schlbk"/>
    </w:rPr>
  </w:style>
  <w:style w:type="paragraph" w:styleId="Header">
    <w:name w:val="header"/>
    <w:basedOn w:val="Normal"/>
    <w:rsid w:val="000A5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2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22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02CD-631E-48EB-AB85-F00A8DD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513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*New Items</vt:lpstr>
    </vt:vector>
  </TitlesOfParts>
  <Company>Rochester City Council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Items</dc:title>
  <dc:subject/>
  <dc:creator>Thomas, Joe L.</dc:creator>
  <cp:keywords/>
  <cp:lastModifiedBy>Thomas, Joe L.</cp:lastModifiedBy>
  <cp:revision>7</cp:revision>
  <cp:lastPrinted>2020-11-05T15:03:00Z</cp:lastPrinted>
  <dcterms:created xsi:type="dcterms:W3CDTF">2020-10-22T20:22:00Z</dcterms:created>
  <dcterms:modified xsi:type="dcterms:W3CDTF">2020-11-05T15:05:00Z</dcterms:modified>
</cp:coreProperties>
</file>