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E5B" w:rsidRPr="00A43E5B" w:rsidRDefault="00A43E5B" w:rsidP="00A43E5B">
      <w:pPr>
        <w:widowControl w:val="0"/>
        <w:autoSpaceDE w:val="0"/>
        <w:autoSpaceDN w:val="0"/>
        <w:adjustRightInd w:val="0"/>
        <w:spacing w:after="0" w:line="240" w:lineRule="auto"/>
        <w:jc w:val="center"/>
        <w:rPr>
          <w:rFonts w:ascii="Arial" w:eastAsia="PMingLiU" w:hAnsi="Arial" w:cs="Arial"/>
          <w:sz w:val="24"/>
          <w:szCs w:val="24"/>
          <w:lang w:eastAsia="zh-TW"/>
        </w:rPr>
      </w:pPr>
      <w:r w:rsidRPr="00A43E5B">
        <w:rPr>
          <w:rFonts w:ascii="Arial" w:eastAsia="PMingLiU" w:hAnsi="Arial" w:cs="Arial"/>
          <w:sz w:val="24"/>
          <w:szCs w:val="24"/>
          <w:lang w:eastAsia="zh-TW"/>
        </w:rPr>
        <w:t>NOTICE OF HEARING</w:t>
      </w:r>
    </w:p>
    <w:p w:rsidR="00A43E5B" w:rsidRPr="00A43E5B" w:rsidRDefault="00A43E5B" w:rsidP="00A43E5B">
      <w:pPr>
        <w:widowControl w:val="0"/>
        <w:autoSpaceDE w:val="0"/>
        <w:autoSpaceDN w:val="0"/>
        <w:adjustRightInd w:val="0"/>
        <w:spacing w:after="0" w:line="240" w:lineRule="auto"/>
        <w:rPr>
          <w:rFonts w:ascii="Arial" w:eastAsia="PMingLiU" w:hAnsi="Arial" w:cs="Arial"/>
          <w:sz w:val="24"/>
          <w:szCs w:val="24"/>
          <w:lang w:eastAsia="zh-TW"/>
        </w:rPr>
      </w:pPr>
    </w:p>
    <w:p w:rsidR="00A43E5B" w:rsidRPr="00A43E5B" w:rsidRDefault="00A43E5B" w:rsidP="00A43E5B">
      <w:pPr>
        <w:widowControl w:val="0"/>
        <w:autoSpaceDE w:val="0"/>
        <w:autoSpaceDN w:val="0"/>
        <w:adjustRightInd w:val="0"/>
        <w:spacing w:after="0" w:line="240" w:lineRule="auto"/>
        <w:rPr>
          <w:rFonts w:ascii="Arial" w:eastAsia="PMingLiU" w:hAnsi="Arial" w:cs="Arial"/>
          <w:sz w:val="24"/>
          <w:szCs w:val="24"/>
          <w:lang w:eastAsia="zh-TW"/>
        </w:rPr>
      </w:pPr>
      <w:r w:rsidRPr="00A43E5B">
        <w:rPr>
          <w:rFonts w:ascii="Arial" w:eastAsia="PMingLiU" w:hAnsi="Arial" w:cs="Arial"/>
          <w:sz w:val="24"/>
          <w:szCs w:val="24"/>
          <w:lang w:eastAsia="zh-TW"/>
        </w:rPr>
        <w:t>NOTICE IS HEREBY GIVEN that a public hearing will be held before the Mayor of the City of Rochester in Room 309A, City Hall, 30 Church</w:t>
      </w:r>
      <w:r w:rsidR="004E346B">
        <w:rPr>
          <w:rFonts w:ascii="Arial" w:eastAsia="PMingLiU" w:hAnsi="Arial" w:cs="Arial"/>
          <w:sz w:val="24"/>
          <w:szCs w:val="24"/>
          <w:lang w:eastAsia="zh-TW"/>
        </w:rPr>
        <w:t xml:space="preserve"> Street, on Friday, October 18, 2024 at 1:0</w:t>
      </w:r>
      <w:r w:rsidR="00272172">
        <w:rPr>
          <w:rFonts w:ascii="Arial" w:eastAsia="PMingLiU" w:hAnsi="Arial" w:cs="Arial"/>
          <w:sz w:val="24"/>
          <w:szCs w:val="24"/>
          <w:lang w:eastAsia="zh-TW"/>
        </w:rPr>
        <w:t>0 P</w:t>
      </w:r>
      <w:r w:rsidRPr="00A43E5B">
        <w:rPr>
          <w:rFonts w:ascii="Arial" w:eastAsia="PMingLiU" w:hAnsi="Arial" w:cs="Arial"/>
          <w:sz w:val="24"/>
          <w:szCs w:val="24"/>
          <w:lang w:eastAsia="zh-TW"/>
        </w:rPr>
        <w:t>.M., upon t</w:t>
      </w:r>
      <w:r w:rsidR="004E346B">
        <w:rPr>
          <w:rFonts w:ascii="Arial" w:eastAsia="PMingLiU" w:hAnsi="Arial" w:cs="Arial"/>
          <w:sz w:val="24"/>
          <w:szCs w:val="24"/>
          <w:lang w:eastAsia="zh-TW"/>
        </w:rPr>
        <w:t xml:space="preserve">he following entitled local law which was </w:t>
      </w:r>
      <w:r w:rsidRPr="00A43E5B">
        <w:rPr>
          <w:rFonts w:ascii="Arial" w:eastAsia="PMingLiU" w:hAnsi="Arial" w:cs="Arial"/>
          <w:sz w:val="24"/>
          <w:szCs w:val="24"/>
          <w:lang w:eastAsia="zh-TW"/>
        </w:rPr>
        <w:t xml:space="preserve">passed by the City Council and which may be read at </w:t>
      </w:r>
      <w:hyperlink r:id="rId6" w:history="1">
        <w:r w:rsidRPr="00A43E5B">
          <w:rPr>
            <w:rFonts w:ascii="Arial" w:eastAsia="PMingLiU" w:hAnsi="Arial" w:cs="Arial"/>
            <w:color w:val="0000FF"/>
            <w:sz w:val="24"/>
            <w:szCs w:val="24"/>
            <w:u w:val="single"/>
            <w:lang w:eastAsia="zh-TW"/>
          </w:rPr>
          <w:t>www.cityofrochester.gov/councilproceedings</w:t>
        </w:r>
      </w:hyperlink>
      <w:r w:rsidRPr="00A43E5B">
        <w:rPr>
          <w:rFonts w:ascii="Arial" w:eastAsia="PMingLiU" w:hAnsi="Arial" w:cs="Arial"/>
          <w:sz w:val="24"/>
          <w:szCs w:val="24"/>
          <w:lang w:eastAsia="zh-TW"/>
        </w:rPr>
        <w:t>:</w:t>
      </w:r>
    </w:p>
    <w:p w:rsidR="00A43E5B" w:rsidRPr="00A43E5B" w:rsidRDefault="00A43E5B" w:rsidP="00A43E5B">
      <w:pPr>
        <w:tabs>
          <w:tab w:val="left" w:pos="720"/>
          <w:tab w:val="left" w:pos="2160"/>
          <w:tab w:val="left" w:pos="6480"/>
        </w:tabs>
        <w:spacing w:after="0" w:line="240" w:lineRule="auto"/>
        <w:rPr>
          <w:rFonts w:ascii="Arial" w:eastAsia="PMingLiU" w:hAnsi="Arial" w:cs="Arial"/>
          <w:sz w:val="24"/>
          <w:szCs w:val="24"/>
          <w:lang w:eastAsia="zh-TW"/>
        </w:rPr>
      </w:pPr>
    </w:p>
    <w:p w:rsidR="00A43E5B" w:rsidRPr="00A43E5B" w:rsidRDefault="004E346B" w:rsidP="00A43E5B">
      <w:pPr>
        <w:widowControl w:val="0"/>
        <w:autoSpaceDE w:val="0"/>
        <w:autoSpaceDN w:val="0"/>
        <w:adjustRightInd w:val="0"/>
        <w:spacing w:after="0" w:line="240" w:lineRule="auto"/>
        <w:rPr>
          <w:rFonts w:ascii="Arial" w:eastAsia="PMingLiU" w:hAnsi="Arial" w:cs="Arial"/>
          <w:b/>
          <w:sz w:val="24"/>
          <w:szCs w:val="24"/>
          <w:lang w:eastAsia="zh-TW"/>
        </w:rPr>
      </w:pPr>
      <w:r>
        <w:rPr>
          <w:rFonts w:ascii="Arial" w:eastAsia="PMingLiU" w:hAnsi="Arial" w:cs="Arial"/>
          <w:b/>
          <w:sz w:val="24"/>
          <w:szCs w:val="24"/>
          <w:lang w:eastAsia="zh-TW"/>
        </w:rPr>
        <w:t>Int. No. 383</w:t>
      </w:r>
      <w:r w:rsidR="00A43E5B" w:rsidRPr="00A43E5B">
        <w:rPr>
          <w:rFonts w:ascii="Arial" w:eastAsia="PMingLiU" w:hAnsi="Arial" w:cs="Arial"/>
          <w:b/>
          <w:sz w:val="24"/>
          <w:szCs w:val="24"/>
          <w:lang w:eastAsia="zh-TW"/>
        </w:rPr>
        <w:t>:</w:t>
      </w:r>
      <w:r w:rsidR="00A43E5B" w:rsidRPr="00A43E5B">
        <w:rPr>
          <w:rFonts w:ascii="Arial" w:eastAsia="PMingLiU" w:hAnsi="Arial" w:cs="Arial"/>
          <w:b/>
          <w:sz w:val="24"/>
          <w:szCs w:val="24"/>
          <w:lang w:eastAsia="zh-TW"/>
        </w:rPr>
        <w:tab/>
      </w:r>
      <w:r w:rsidRPr="004E346B">
        <w:rPr>
          <w:rFonts w:ascii="Arial" w:eastAsia="PMingLiU" w:hAnsi="Arial" w:cs="Arial"/>
          <w:b/>
          <w:sz w:val="24"/>
          <w:szCs w:val="24"/>
          <w:lang w:eastAsia="zh-TW"/>
        </w:rPr>
        <w:t xml:space="preserve">Local Law amending the City Charter with respect to the Director of Purchasing and Assistant Director of Purchasing offices </w:t>
      </w:r>
    </w:p>
    <w:p w:rsidR="00A43E5B" w:rsidRPr="00A43E5B" w:rsidRDefault="00A43E5B" w:rsidP="00A43E5B">
      <w:pPr>
        <w:widowControl w:val="0"/>
        <w:autoSpaceDE w:val="0"/>
        <w:autoSpaceDN w:val="0"/>
        <w:adjustRightInd w:val="0"/>
        <w:spacing w:after="0" w:line="240" w:lineRule="auto"/>
        <w:rPr>
          <w:rFonts w:ascii="Arial" w:eastAsia="PMingLiU" w:hAnsi="Arial" w:cs="Arial"/>
          <w:b/>
          <w:sz w:val="24"/>
          <w:szCs w:val="24"/>
          <w:lang w:eastAsia="zh-TW"/>
        </w:rPr>
      </w:pPr>
    </w:p>
    <w:p w:rsidR="00A43E5B" w:rsidRPr="00A43E5B" w:rsidRDefault="00A43E5B" w:rsidP="00A43E5B">
      <w:pPr>
        <w:widowControl w:val="0"/>
        <w:autoSpaceDE w:val="0"/>
        <w:autoSpaceDN w:val="0"/>
        <w:adjustRightInd w:val="0"/>
        <w:spacing w:after="0" w:line="240" w:lineRule="auto"/>
        <w:rPr>
          <w:rFonts w:ascii="Arial" w:eastAsia="PMingLiU" w:hAnsi="Arial" w:cs="Arial"/>
          <w:sz w:val="24"/>
          <w:szCs w:val="24"/>
          <w:lang w:eastAsia="zh-TW"/>
        </w:rPr>
      </w:pPr>
      <w:r w:rsidRPr="00A43E5B">
        <w:rPr>
          <w:rFonts w:ascii="Arial" w:eastAsia="PMingLiU" w:hAnsi="Arial" w:cs="Arial"/>
          <w:sz w:val="24"/>
          <w:szCs w:val="24"/>
          <w:lang w:eastAsia="zh-TW"/>
        </w:rPr>
        <w:t>Malik D. Evans</w:t>
      </w:r>
    </w:p>
    <w:p w:rsidR="00A43E5B" w:rsidRDefault="00A43E5B" w:rsidP="00A43E5B">
      <w:pPr>
        <w:widowControl w:val="0"/>
        <w:autoSpaceDE w:val="0"/>
        <w:autoSpaceDN w:val="0"/>
        <w:adjustRightInd w:val="0"/>
        <w:spacing w:after="0" w:line="240" w:lineRule="auto"/>
        <w:rPr>
          <w:rFonts w:ascii="Arial" w:eastAsia="PMingLiU" w:hAnsi="Arial" w:cs="Arial"/>
          <w:sz w:val="24"/>
          <w:szCs w:val="24"/>
          <w:lang w:eastAsia="zh-TW"/>
        </w:rPr>
      </w:pPr>
      <w:r w:rsidRPr="00A43E5B">
        <w:rPr>
          <w:rFonts w:ascii="Arial" w:eastAsia="PMingLiU" w:hAnsi="Arial" w:cs="Arial"/>
          <w:sz w:val="24"/>
          <w:szCs w:val="24"/>
          <w:lang w:eastAsia="zh-TW"/>
        </w:rPr>
        <w:t>Mayor</w:t>
      </w:r>
    </w:p>
    <w:p w:rsidR="00871C06" w:rsidRDefault="00871C06" w:rsidP="00FD3015">
      <w:pPr>
        <w:rPr>
          <w:rFonts w:ascii="Arial" w:eastAsia="PMingLiU" w:hAnsi="Arial" w:cs="Arial"/>
          <w:sz w:val="24"/>
          <w:szCs w:val="24"/>
          <w:lang w:eastAsia="zh-TW"/>
        </w:rPr>
        <w:sectPr w:rsidR="00871C06">
          <w:pgSz w:w="12240" w:h="15840"/>
          <w:pgMar w:top="1440" w:right="1440" w:bottom="1440" w:left="1440" w:header="720" w:footer="720" w:gutter="0"/>
          <w:cols w:space="720"/>
          <w:docGrid w:linePitch="360"/>
        </w:sectPr>
      </w:pPr>
    </w:p>
    <w:p w:rsidR="00871C06" w:rsidRDefault="00871C06" w:rsidP="00FD3015">
      <w:pPr>
        <w:rPr>
          <w:rFonts w:ascii="Arial" w:eastAsia="PMingLiU" w:hAnsi="Arial" w:cs="Arial"/>
          <w:sz w:val="24"/>
          <w:szCs w:val="24"/>
          <w:lang w:eastAsia="zh-TW"/>
        </w:rPr>
      </w:pPr>
    </w:p>
    <w:p w:rsidR="00FD3015" w:rsidRPr="00871C06" w:rsidRDefault="00871C06" w:rsidP="00871C06">
      <w:pPr>
        <w:rPr>
          <w:rFonts w:ascii="Arial" w:eastAsia="PMingLiU" w:hAnsi="Arial" w:cs="Arial"/>
          <w:sz w:val="24"/>
          <w:szCs w:val="24"/>
          <w:lang w:eastAsia="zh-TW"/>
        </w:rPr>
        <w:sectPr w:rsidR="00FD3015" w:rsidRPr="00871C06">
          <w:headerReference w:type="default" r:id="rId7"/>
          <w:footerReference w:type="default" r:id="rId8"/>
          <w:pgSz w:w="12240" w:h="15840"/>
          <w:pgMar w:top="1440" w:right="1440" w:bottom="1440" w:left="1440" w:header="720" w:footer="720" w:gutter="0"/>
          <w:cols w:space="720"/>
          <w:docGrid w:linePitch="360"/>
        </w:sectPr>
      </w:pPr>
      <w:r w:rsidRPr="00871C06">
        <w:rPr>
          <w:rFonts w:ascii="Arial" w:eastAsia="PMingLiU" w:hAnsi="Arial" w:cs="Arial"/>
          <w:sz w:val="24"/>
          <w:szCs w:val="24"/>
          <w:lang w:eastAsia="zh-TW"/>
        </w:rPr>
        <w:drawing>
          <wp:inline distT="0" distB="0" distL="0" distR="0" wp14:anchorId="212428B7" wp14:editId="0185B76A">
            <wp:extent cx="5356860" cy="746713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72327" cy="7488700"/>
                    </a:xfrm>
                    <a:prstGeom prst="rect">
                      <a:avLst/>
                    </a:prstGeom>
                  </pic:spPr>
                </pic:pic>
              </a:graphicData>
            </a:graphic>
          </wp:inline>
        </w:drawing>
      </w:r>
    </w:p>
    <w:p w:rsidR="00FD3015" w:rsidRPr="00FD3015" w:rsidRDefault="00FD3015" w:rsidP="00FD3015">
      <w:pPr>
        <w:spacing w:before="2" w:after="0" w:line="240" w:lineRule="auto"/>
        <w:rPr>
          <w:rFonts w:ascii="Arial" w:eastAsia="Times New Roman" w:hAnsi="Arial" w:cs="Arial"/>
          <w:bCs/>
          <w:sz w:val="24"/>
          <w:szCs w:val="24"/>
        </w:rPr>
      </w:pPr>
      <w:r w:rsidRPr="00FD3015">
        <w:rPr>
          <w:rFonts w:ascii="Arial" w:eastAsia="Times New Roman" w:hAnsi="Arial" w:cs="Arial"/>
          <w:b/>
          <w:bCs/>
          <w:sz w:val="24"/>
          <w:szCs w:val="24"/>
        </w:rPr>
        <w:tab/>
      </w:r>
      <w:r w:rsidRPr="00FD3015">
        <w:rPr>
          <w:rFonts w:ascii="Arial" w:eastAsia="Times New Roman" w:hAnsi="Arial" w:cs="Arial"/>
          <w:b/>
          <w:bCs/>
          <w:sz w:val="24"/>
          <w:szCs w:val="24"/>
        </w:rPr>
        <w:tab/>
      </w:r>
      <w:r w:rsidRPr="00FD3015">
        <w:rPr>
          <w:rFonts w:ascii="Arial" w:eastAsia="Times New Roman" w:hAnsi="Arial" w:cs="Arial"/>
          <w:b/>
          <w:bCs/>
          <w:sz w:val="24"/>
          <w:szCs w:val="24"/>
        </w:rPr>
        <w:tab/>
      </w:r>
      <w:r w:rsidRPr="00FD3015">
        <w:rPr>
          <w:rFonts w:ascii="Arial" w:eastAsia="Times New Roman" w:hAnsi="Arial" w:cs="Arial"/>
          <w:b/>
          <w:bCs/>
          <w:sz w:val="24"/>
          <w:szCs w:val="24"/>
        </w:rPr>
        <w:tab/>
      </w:r>
      <w:r w:rsidRPr="00FD3015">
        <w:rPr>
          <w:rFonts w:ascii="Arial" w:eastAsia="Times New Roman" w:hAnsi="Arial" w:cs="Arial"/>
          <w:b/>
          <w:bCs/>
          <w:sz w:val="24"/>
          <w:szCs w:val="24"/>
        </w:rPr>
        <w:tab/>
      </w:r>
      <w:r w:rsidRPr="00FD3015">
        <w:rPr>
          <w:rFonts w:ascii="Arial" w:eastAsia="Times New Roman" w:hAnsi="Arial" w:cs="Arial"/>
          <w:b/>
          <w:bCs/>
          <w:sz w:val="24"/>
          <w:szCs w:val="24"/>
        </w:rPr>
        <w:tab/>
      </w:r>
      <w:r w:rsidRPr="00FD3015">
        <w:rPr>
          <w:rFonts w:ascii="Arial" w:eastAsia="Times New Roman" w:hAnsi="Arial" w:cs="Arial"/>
          <w:b/>
          <w:bCs/>
          <w:sz w:val="24"/>
          <w:szCs w:val="24"/>
        </w:rPr>
        <w:tab/>
      </w:r>
      <w:r w:rsidRPr="00FD3015">
        <w:rPr>
          <w:rFonts w:ascii="Arial" w:eastAsia="Times New Roman" w:hAnsi="Arial" w:cs="Arial"/>
          <w:b/>
          <w:bCs/>
          <w:sz w:val="24"/>
          <w:szCs w:val="24"/>
        </w:rPr>
        <w:tab/>
      </w:r>
      <w:r w:rsidRPr="00FD3015">
        <w:rPr>
          <w:rFonts w:ascii="Arial" w:eastAsia="Times New Roman" w:hAnsi="Arial" w:cs="Arial"/>
          <w:bCs/>
          <w:sz w:val="24"/>
          <w:szCs w:val="24"/>
        </w:rPr>
        <w:t xml:space="preserve">Local Law No. </w:t>
      </w:r>
    </w:p>
    <w:p w:rsidR="00FD3015" w:rsidRPr="00FD3015" w:rsidRDefault="00FD3015" w:rsidP="00FD3015">
      <w:pPr>
        <w:widowControl w:val="0"/>
        <w:spacing w:before="2" w:after="0" w:line="240" w:lineRule="auto"/>
        <w:rPr>
          <w:rFonts w:ascii="Arial" w:eastAsia="Times New Roman" w:hAnsi="Arial" w:cs="Arial"/>
          <w:bCs/>
          <w:sz w:val="24"/>
          <w:szCs w:val="24"/>
        </w:rPr>
      </w:pPr>
    </w:p>
    <w:p w:rsidR="00FD3015" w:rsidRPr="00FD3015" w:rsidRDefault="00FD3015" w:rsidP="00FD3015">
      <w:pPr>
        <w:widowControl w:val="0"/>
        <w:spacing w:before="2" w:after="0" w:line="240" w:lineRule="auto"/>
        <w:rPr>
          <w:rFonts w:ascii="Arial" w:eastAsia="Times New Roman" w:hAnsi="Arial" w:cs="Arial"/>
          <w:b/>
          <w:bCs/>
          <w:sz w:val="24"/>
          <w:szCs w:val="24"/>
        </w:rPr>
      </w:pPr>
      <w:r w:rsidRPr="00FD3015">
        <w:rPr>
          <w:rFonts w:ascii="Arial" w:eastAsia="Times New Roman" w:hAnsi="Arial" w:cs="Arial"/>
          <w:b/>
          <w:bCs/>
          <w:sz w:val="24"/>
          <w:szCs w:val="24"/>
        </w:rPr>
        <w:t>Local Law amending the City Charter with respect to the Director of Purchasing and Assistant Director of Purchasing offices</w:t>
      </w:r>
    </w:p>
    <w:p w:rsidR="00FD3015" w:rsidRPr="00FD3015" w:rsidRDefault="00FD3015" w:rsidP="00FD3015">
      <w:pPr>
        <w:widowControl w:val="0"/>
        <w:spacing w:before="2" w:after="0" w:line="240" w:lineRule="auto"/>
        <w:rPr>
          <w:rFonts w:ascii="Arial" w:eastAsia="Times New Roman" w:hAnsi="Arial" w:cs="Arial"/>
          <w:bCs/>
          <w:sz w:val="24"/>
          <w:szCs w:val="24"/>
        </w:rPr>
      </w:pPr>
    </w:p>
    <w:p w:rsidR="00FD3015" w:rsidRPr="00FD3015" w:rsidRDefault="00FD3015" w:rsidP="00FD3015">
      <w:pPr>
        <w:widowControl w:val="0"/>
        <w:spacing w:before="2" w:after="0" w:line="240" w:lineRule="auto"/>
        <w:rPr>
          <w:rFonts w:ascii="Arial" w:eastAsia="Times New Roman" w:hAnsi="Arial" w:cs="Arial"/>
          <w:bCs/>
          <w:sz w:val="24"/>
          <w:szCs w:val="24"/>
        </w:rPr>
      </w:pPr>
      <w:r w:rsidRPr="00FD3015">
        <w:rPr>
          <w:rFonts w:ascii="Arial" w:eastAsia="Times New Roman" w:hAnsi="Arial" w:cs="Arial"/>
          <w:bCs/>
          <w:sz w:val="24"/>
          <w:szCs w:val="24"/>
        </w:rPr>
        <w:tab/>
        <w:t>BE IT ENACTED, by the Council of the City of Rochester as follows:</w:t>
      </w:r>
    </w:p>
    <w:p w:rsidR="00FD3015" w:rsidRPr="00FD3015" w:rsidRDefault="00FD3015" w:rsidP="00FD3015">
      <w:pPr>
        <w:widowControl w:val="0"/>
        <w:spacing w:before="2" w:after="0" w:line="240" w:lineRule="auto"/>
        <w:rPr>
          <w:rFonts w:ascii="Arial" w:eastAsia="Times New Roman" w:hAnsi="Arial" w:cs="Arial"/>
          <w:bCs/>
          <w:sz w:val="24"/>
          <w:szCs w:val="24"/>
        </w:rPr>
      </w:pPr>
    </w:p>
    <w:p w:rsidR="00FD3015" w:rsidRPr="00FD3015" w:rsidRDefault="00FD3015" w:rsidP="00FD3015">
      <w:pPr>
        <w:widowControl w:val="0"/>
        <w:spacing w:before="2" w:after="0" w:line="240" w:lineRule="auto"/>
        <w:rPr>
          <w:rFonts w:ascii="Arial" w:eastAsia="Times New Roman" w:hAnsi="Arial" w:cs="Arial"/>
          <w:bCs/>
          <w:sz w:val="24"/>
          <w:szCs w:val="24"/>
        </w:rPr>
      </w:pPr>
      <w:r w:rsidRPr="00FD3015">
        <w:rPr>
          <w:rFonts w:ascii="Arial" w:eastAsia="Times New Roman" w:hAnsi="Arial" w:cs="Arial"/>
          <w:bCs/>
          <w:sz w:val="24"/>
          <w:szCs w:val="24"/>
        </w:rPr>
        <w:tab/>
        <w:t>Section 1.  Chapter 755 of the Laws of 1907, entitled “An Act Constituting the Charter of the City of Rochester”, as amended, is hereby further amended:</w:t>
      </w:r>
    </w:p>
    <w:p w:rsidR="00FD3015" w:rsidRPr="00FD3015" w:rsidRDefault="00FD3015" w:rsidP="00FD3015">
      <w:pPr>
        <w:widowControl w:val="0"/>
        <w:spacing w:before="2" w:after="0" w:line="240" w:lineRule="auto"/>
        <w:rPr>
          <w:rFonts w:ascii="Arial" w:eastAsia="Times New Roman" w:hAnsi="Arial" w:cs="Arial"/>
          <w:bCs/>
          <w:sz w:val="24"/>
          <w:szCs w:val="24"/>
        </w:rPr>
      </w:pPr>
    </w:p>
    <w:p w:rsidR="00FD3015" w:rsidRPr="00FD3015" w:rsidRDefault="00FD3015" w:rsidP="00FD3015">
      <w:pPr>
        <w:widowControl w:val="0"/>
        <w:spacing w:before="2" w:after="0" w:line="240" w:lineRule="auto"/>
        <w:ind w:left="720" w:hanging="720"/>
        <w:rPr>
          <w:rFonts w:ascii="Arial" w:eastAsia="Times New Roman" w:hAnsi="Arial" w:cs="Arial"/>
          <w:bCs/>
          <w:sz w:val="24"/>
          <w:szCs w:val="24"/>
        </w:rPr>
      </w:pPr>
      <w:r w:rsidRPr="00FD3015">
        <w:rPr>
          <w:rFonts w:ascii="Arial" w:eastAsia="Times New Roman" w:hAnsi="Arial" w:cs="Arial"/>
          <w:bCs/>
          <w:sz w:val="24"/>
          <w:szCs w:val="24"/>
        </w:rPr>
        <w:t>A.</w:t>
      </w:r>
      <w:r w:rsidRPr="00FD3015">
        <w:rPr>
          <w:rFonts w:ascii="Arial" w:eastAsia="Times New Roman" w:hAnsi="Arial" w:cs="Arial"/>
          <w:bCs/>
          <w:sz w:val="24"/>
          <w:szCs w:val="24"/>
        </w:rPr>
        <w:tab/>
        <w:t>By revising Section 2-18 of the City Charter, Code of Ethics, in a segment of its subsection G(1) list of City positions requiring the filing of a financial disclosure form as follows:</w:t>
      </w:r>
    </w:p>
    <w:p w:rsidR="00FD3015" w:rsidRPr="00FD3015" w:rsidRDefault="00FD3015" w:rsidP="00FD3015">
      <w:pPr>
        <w:widowControl w:val="0"/>
        <w:spacing w:before="2" w:after="0" w:line="240" w:lineRule="auto"/>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color w:val="000000"/>
        </w:rPr>
      </w:pPr>
      <w:bookmarkStart w:id="0" w:name="§_10-1_Department_of_Neighborhood_and_Bu"/>
      <w:bookmarkEnd w:id="0"/>
      <w:r w:rsidRPr="00FD3015">
        <w:rPr>
          <w:rFonts w:ascii="Arial" w:eastAsia="Times New Roman" w:hAnsi="Arial" w:cs="Arial"/>
          <w:color w:val="000000"/>
        </w:rPr>
        <w:t>Parking Director</w:t>
      </w:r>
    </w:p>
    <w:p w:rsidR="00FD3015" w:rsidRPr="00FD3015" w:rsidRDefault="00FD3015" w:rsidP="00FD3015">
      <w:pPr>
        <w:widowControl w:val="0"/>
        <w:spacing w:after="0" w:line="240" w:lineRule="auto"/>
        <w:ind w:left="720" w:right="720"/>
        <w:rPr>
          <w:rFonts w:ascii="Arial" w:eastAsia="Times New Roman" w:hAnsi="Arial" w:cs="Arial"/>
          <w:color w:val="000000"/>
        </w:rPr>
      </w:pPr>
      <w:r w:rsidRPr="00FD3015">
        <w:rPr>
          <w:rFonts w:ascii="Arial" w:eastAsia="Times New Roman" w:hAnsi="Arial" w:cs="Arial"/>
          <w:color w:val="000000"/>
        </w:rPr>
        <w:t>Assistant Director of Parking</w:t>
      </w:r>
    </w:p>
    <w:p w:rsidR="00FD3015" w:rsidRPr="00FD3015" w:rsidRDefault="00FD3015" w:rsidP="00FD3015">
      <w:pPr>
        <w:widowControl w:val="0"/>
        <w:spacing w:after="0" w:line="240" w:lineRule="auto"/>
        <w:ind w:left="720" w:right="720"/>
        <w:rPr>
          <w:rFonts w:ascii="Arial" w:eastAsia="Times New Roman" w:hAnsi="Arial" w:cs="Arial"/>
          <w:strike/>
          <w:color w:val="000000"/>
        </w:rPr>
      </w:pPr>
      <w:r w:rsidRPr="00FD3015">
        <w:rPr>
          <w:rFonts w:ascii="Arial" w:eastAsia="Times New Roman" w:hAnsi="Arial" w:cs="Arial"/>
          <w:strike/>
          <w:color w:val="000000"/>
        </w:rPr>
        <w:t>Purchasing Agent</w:t>
      </w:r>
    </w:p>
    <w:p w:rsidR="00FD3015" w:rsidRPr="00FD3015" w:rsidRDefault="00FD3015" w:rsidP="00FD3015">
      <w:pPr>
        <w:widowControl w:val="0"/>
        <w:spacing w:after="0" w:line="240" w:lineRule="auto"/>
        <w:ind w:left="720" w:right="720"/>
        <w:rPr>
          <w:rFonts w:ascii="Arial" w:eastAsia="Times New Roman" w:hAnsi="Arial" w:cs="Arial"/>
          <w:color w:val="000000"/>
          <w:u w:val="single"/>
        </w:rPr>
      </w:pPr>
      <w:r w:rsidRPr="00FD3015">
        <w:rPr>
          <w:rFonts w:ascii="Arial" w:eastAsia="Times New Roman" w:hAnsi="Arial" w:cs="Arial"/>
          <w:color w:val="000000"/>
          <w:u w:val="single"/>
        </w:rPr>
        <w:t>Director of Purchasing</w:t>
      </w:r>
    </w:p>
    <w:p w:rsidR="00FD3015" w:rsidRPr="00FD3015" w:rsidRDefault="00FD3015" w:rsidP="00FD3015">
      <w:pPr>
        <w:widowControl w:val="0"/>
        <w:spacing w:after="0" w:line="240" w:lineRule="auto"/>
        <w:ind w:left="720" w:right="720"/>
        <w:rPr>
          <w:rFonts w:ascii="Arial" w:eastAsia="Times New Roman" w:hAnsi="Arial" w:cs="Arial"/>
          <w:color w:val="000000"/>
          <w:u w:val="single"/>
        </w:rPr>
      </w:pPr>
      <w:r w:rsidRPr="00FD3015">
        <w:rPr>
          <w:rFonts w:ascii="Arial" w:eastAsia="Times New Roman" w:hAnsi="Arial" w:cs="Arial"/>
          <w:color w:val="000000"/>
          <w:u w:val="single"/>
        </w:rPr>
        <w:t>Assistant Director of Purchasing</w:t>
      </w:r>
    </w:p>
    <w:p w:rsidR="00FD3015" w:rsidRPr="00FD3015" w:rsidRDefault="00FD3015" w:rsidP="00FD3015">
      <w:pPr>
        <w:widowControl w:val="0"/>
        <w:spacing w:after="0" w:line="240" w:lineRule="auto"/>
        <w:ind w:left="720" w:right="720"/>
        <w:rPr>
          <w:rFonts w:ascii="Arial" w:eastAsia="Times New Roman" w:hAnsi="Arial" w:cs="Arial"/>
          <w:color w:val="000000"/>
        </w:rPr>
      </w:pPr>
      <w:r w:rsidRPr="00FD3015">
        <w:rPr>
          <w:rFonts w:ascii="Arial" w:eastAsia="Times New Roman" w:hAnsi="Arial" w:cs="Arial"/>
          <w:color w:val="000000"/>
        </w:rPr>
        <w:t>Commissioner of Neighborhood and Business Development</w:t>
      </w:r>
    </w:p>
    <w:p w:rsidR="00FD3015" w:rsidRPr="00FD3015" w:rsidRDefault="00FD3015" w:rsidP="00FD3015">
      <w:pPr>
        <w:widowControl w:val="0"/>
        <w:spacing w:after="0" w:line="240" w:lineRule="auto"/>
        <w:ind w:left="720" w:right="720"/>
        <w:rPr>
          <w:rFonts w:ascii="Arial" w:eastAsia="Times New Roman" w:hAnsi="Arial" w:cs="Arial"/>
          <w:color w:val="000000"/>
        </w:rPr>
      </w:pPr>
      <w:r w:rsidRPr="00FD3015">
        <w:rPr>
          <w:rFonts w:ascii="Arial" w:eastAsia="Times New Roman" w:hAnsi="Arial" w:cs="Arial"/>
          <w:color w:val="000000"/>
        </w:rPr>
        <w:t>Neighborhood Service Centers Director</w:t>
      </w:r>
    </w:p>
    <w:p w:rsidR="00FD3015" w:rsidRPr="00FD3015" w:rsidRDefault="00FD3015" w:rsidP="00FD3015">
      <w:pPr>
        <w:widowControl w:val="0"/>
        <w:spacing w:after="0" w:line="240" w:lineRule="auto"/>
        <w:ind w:left="720" w:right="720"/>
        <w:rPr>
          <w:rFonts w:ascii="Arial" w:eastAsia="Times New Roman" w:hAnsi="Arial" w:cs="Arial"/>
          <w:color w:val="000000"/>
        </w:rPr>
      </w:pPr>
    </w:p>
    <w:p w:rsidR="00FD3015" w:rsidRPr="00FD3015" w:rsidRDefault="00FD3015" w:rsidP="00FD3015">
      <w:pPr>
        <w:widowControl w:val="0"/>
        <w:spacing w:before="2" w:after="0" w:line="240" w:lineRule="auto"/>
        <w:ind w:left="720" w:hanging="720"/>
        <w:rPr>
          <w:rFonts w:ascii="Arial" w:eastAsia="Times New Roman" w:hAnsi="Arial" w:cs="Arial"/>
          <w:bCs/>
          <w:sz w:val="24"/>
          <w:szCs w:val="24"/>
        </w:rPr>
      </w:pPr>
      <w:r w:rsidRPr="00FD3015">
        <w:rPr>
          <w:rFonts w:ascii="Arial" w:eastAsia="Times New Roman" w:hAnsi="Arial" w:cs="Arial"/>
          <w:bCs/>
          <w:sz w:val="24"/>
          <w:szCs w:val="24"/>
        </w:rPr>
        <w:t>B.</w:t>
      </w:r>
      <w:r w:rsidRPr="00FD3015">
        <w:rPr>
          <w:rFonts w:ascii="Arial" w:eastAsia="Times New Roman" w:hAnsi="Arial" w:cs="Arial"/>
          <w:bCs/>
          <w:sz w:val="24"/>
          <w:szCs w:val="24"/>
        </w:rPr>
        <w:tab/>
        <w:t>By revising the following sections of City Charter Article VI, Department of Finance, to substitute “Director of Purchasing” for the phrase “Purchasing Agent” in each place that it appears therein:</w:t>
      </w:r>
    </w:p>
    <w:p w:rsidR="00FD3015" w:rsidRPr="00FD3015" w:rsidRDefault="00FD3015" w:rsidP="00FD3015">
      <w:pPr>
        <w:widowControl w:val="0"/>
        <w:spacing w:after="0" w:line="240" w:lineRule="auto"/>
        <w:ind w:left="720" w:right="720"/>
        <w:rPr>
          <w:rFonts w:ascii="Arial" w:eastAsia="Times New Roman" w:hAnsi="Arial" w:cs="Arial"/>
          <w:color w:val="000000"/>
        </w:rPr>
      </w:pPr>
    </w:p>
    <w:p w:rsidR="00FD3015" w:rsidRPr="00FD3015" w:rsidRDefault="00FD3015" w:rsidP="00FD3015">
      <w:pPr>
        <w:widowControl w:val="0"/>
        <w:spacing w:after="0" w:line="240" w:lineRule="auto"/>
        <w:ind w:left="720" w:right="720"/>
        <w:rPr>
          <w:rFonts w:ascii="Arial" w:eastAsia="Times New Roman" w:hAnsi="Arial" w:cs="Arial"/>
          <w:color w:val="000000"/>
        </w:rPr>
      </w:pPr>
      <w:r w:rsidRPr="00FD3015">
        <w:rPr>
          <w:rFonts w:ascii="Arial" w:eastAsia="Times New Roman" w:hAnsi="Arial" w:cs="Arial"/>
          <w:color w:val="000000"/>
        </w:rPr>
        <w:t>§ 6-7. Bureau of Purchasing</w:t>
      </w:r>
    </w:p>
    <w:p w:rsidR="00FD3015" w:rsidRPr="00FD3015" w:rsidRDefault="00FD3015" w:rsidP="00FD3015">
      <w:pPr>
        <w:widowControl w:val="0"/>
        <w:spacing w:after="0" w:line="240" w:lineRule="auto"/>
        <w:ind w:left="720" w:right="720"/>
        <w:rPr>
          <w:rFonts w:ascii="Arial" w:eastAsia="Times New Roman" w:hAnsi="Arial" w:cs="Arial"/>
          <w:color w:val="000000"/>
        </w:rPr>
      </w:pPr>
      <w:r w:rsidRPr="00FD3015">
        <w:rPr>
          <w:rFonts w:ascii="Arial" w:eastAsia="Times New Roman" w:hAnsi="Arial" w:cs="Arial"/>
          <w:color w:val="000000"/>
        </w:rPr>
        <w:t xml:space="preserve">§ 6-33. Competition on purchases and sales. </w:t>
      </w:r>
    </w:p>
    <w:p w:rsidR="00FD3015" w:rsidRPr="00FD3015" w:rsidRDefault="00FD3015" w:rsidP="00FD3015">
      <w:pPr>
        <w:widowControl w:val="0"/>
        <w:spacing w:after="0" w:line="240" w:lineRule="auto"/>
        <w:ind w:left="720" w:right="720"/>
        <w:rPr>
          <w:rFonts w:ascii="Arial" w:eastAsia="Times New Roman" w:hAnsi="Arial" w:cs="Arial"/>
          <w:color w:val="000000"/>
        </w:rPr>
      </w:pPr>
      <w:r w:rsidRPr="00FD3015">
        <w:rPr>
          <w:rFonts w:ascii="Arial" w:eastAsia="Times New Roman" w:hAnsi="Arial" w:cs="Arial"/>
          <w:color w:val="000000"/>
        </w:rPr>
        <w:t xml:space="preserve">§ 6-34. Contracts exceeding one year. </w:t>
      </w:r>
    </w:p>
    <w:p w:rsidR="00FD3015" w:rsidRPr="00FD3015" w:rsidRDefault="00FD3015" w:rsidP="00FD3015">
      <w:pPr>
        <w:widowControl w:val="0"/>
        <w:spacing w:after="0" w:line="240" w:lineRule="auto"/>
        <w:ind w:left="720" w:right="720"/>
        <w:rPr>
          <w:rFonts w:ascii="Arial" w:eastAsia="Times New Roman" w:hAnsi="Arial" w:cs="Arial"/>
          <w:color w:val="000000"/>
        </w:rPr>
      </w:pPr>
      <w:r w:rsidRPr="00FD3015">
        <w:rPr>
          <w:rFonts w:ascii="Arial" w:eastAsia="Times New Roman" w:hAnsi="Arial" w:cs="Arial"/>
          <w:color w:val="000000"/>
        </w:rPr>
        <w:t xml:space="preserve">§ 6-36. Emergency repairs. </w:t>
      </w:r>
    </w:p>
    <w:p w:rsidR="00FD3015" w:rsidRPr="00FD3015" w:rsidRDefault="00FD3015" w:rsidP="00FD3015">
      <w:pPr>
        <w:widowControl w:val="0"/>
        <w:spacing w:after="0" w:line="240" w:lineRule="auto"/>
        <w:ind w:left="720" w:right="720"/>
        <w:rPr>
          <w:rFonts w:ascii="Arial" w:eastAsia="Times New Roman" w:hAnsi="Arial" w:cs="Arial"/>
          <w:color w:val="000000"/>
        </w:rPr>
      </w:pPr>
    </w:p>
    <w:p w:rsidR="00FD3015" w:rsidRPr="00FD3015" w:rsidRDefault="00FD3015" w:rsidP="00FD3015">
      <w:pPr>
        <w:widowControl w:val="0"/>
        <w:spacing w:before="2" w:after="0" w:line="240" w:lineRule="auto"/>
        <w:ind w:left="720" w:hanging="720"/>
        <w:rPr>
          <w:rFonts w:ascii="Arial" w:eastAsia="Times New Roman" w:hAnsi="Arial" w:cs="Arial"/>
          <w:bCs/>
          <w:sz w:val="24"/>
          <w:szCs w:val="24"/>
        </w:rPr>
      </w:pPr>
      <w:r w:rsidRPr="00FD3015">
        <w:rPr>
          <w:rFonts w:ascii="Arial" w:eastAsia="Times New Roman" w:hAnsi="Arial" w:cs="Arial"/>
          <w:bCs/>
          <w:sz w:val="24"/>
          <w:szCs w:val="24"/>
        </w:rPr>
        <w:t>C.</w:t>
      </w:r>
      <w:r w:rsidRPr="00FD3015">
        <w:rPr>
          <w:rFonts w:ascii="Arial" w:eastAsia="Times New Roman" w:hAnsi="Arial" w:cs="Arial"/>
          <w:bCs/>
          <w:sz w:val="24"/>
          <w:szCs w:val="24"/>
        </w:rPr>
        <w:tab/>
        <w:t xml:space="preserve">And by revising the following section of City Charter Article XIII, Local Improvements, to substitute “Director of Purchasing” for the phrase “Purchasing Agent” in each place that it appears therein: </w:t>
      </w:r>
    </w:p>
    <w:p w:rsidR="00FD3015" w:rsidRPr="00FD3015" w:rsidRDefault="00FD3015" w:rsidP="00FD3015">
      <w:pPr>
        <w:widowControl w:val="0"/>
        <w:spacing w:before="2" w:after="0" w:line="240" w:lineRule="auto"/>
        <w:rPr>
          <w:rFonts w:ascii="Arial" w:eastAsia="Times New Roman" w:hAnsi="Arial" w:cs="Arial"/>
          <w:bCs/>
          <w:sz w:val="24"/>
          <w:szCs w:val="24"/>
        </w:rPr>
      </w:pPr>
    </w:p>
    <w:p w:rsidR="00FD3015" w:rsidRPr="00FD3015" w:rsidRDefault="00FD3015" w:rsidP="00FD3015">
      <w:pPr>
        <w:widowControl w:val="0"/>
        <w:spacing w:before="2" w:after="0" w:line="240" w:lineRule="auto"/>
        <w:rPr>
          <w:rFonts w:ascii="Arial" w:eastAsia="Times New Roman" w:hAnsi="Arial" w:cs="Arial"/>
          <w:bCs/>
        </w:rPr>
      </w:pPr>
      <w:r w:rsidRPr="00FD3015">
        <w:rPr>
          <w:rFonts w:ascii="Arial" w:eastAsia="Times New Roman" w:hAnsi="Arial" w:cs="Arial"/>
          <w:bCs/>
          <w:sz w:val="24"/>
          <w:szCs w:val="24"/>
        </w:rPr>
        <w:tab/>
      </w:r>
      <w:r w:rsidRPr="00FD3015">
        <w:rPr>
          <w:rFonts w:ascii="Arial" w:eastAsia="Times New Roman" w:hAnsi="Arial" w:cs="Arial"/>
          <w:bCs/>
        </w:rPr>
        <w:t>§13-7. Contracts for local improvements.</w:t>
      </w:r>
    </w:p>
    <w:p w:rsidR="00FD3015" w:rsidRPr="00FD3015" w:rsidRDefault="00FD3015" w:rsidP="00FD3015">
      <w:pPr>
        <w:widowControl w:val="0"/>
        <w:spacing w:after="0" w:line="240" w:lineRule="auto"/>
        <w:jc w:val="both"/>
        <w:rPr>
          <w:rFonts w:ascii="Arial" w:eastAsia="Arial" w:hAnsi="Arial" w:cs="Times New Roman"/>
          <w:spacing w:val="-1"/>
          <w:sz w:val="24"/>
          <w:szCs w:val="24"/>
        </w:rPr>
      </w:pPr>
    </w:p>
    <w:p w:rsidR="00FD3015" w:rsidRDefault="00FD3015" w:rsidP="00FD3015">
      <w:pPr>
        <w:widowControl w:val="0"/>
        <w:spacing w:after="0" w:line="240" w:lineRule="auto"/>
        <w:jc w:val="both"/>
        <w:rPr>
          <w:rFonts w:ascii="Arial" w:eastAsia="Arial" w:hAnsi="Arial" w:cs="Times New Roman"/>
          <w:spacing w:val="-1"/>
          <w:sz w:val="24"/>
          <w:szCs w:val="24"/>
        </w:rPr>
        <w:sectPr w:rsidR="00FD3015">
          <w:headerReference w:type="default" r:id="rId10"/>
          <w:footerReference w:type="default" r:id="rId11"/>
          <w:pgSz w:w="12240" w:h="15840"/>
          <w:pgMar w:top="1440" w:right="1440" w:bottom="1440" w:left="1440" w:header="720" w:footer="720" w:gutter="0"/>
          <w:cols w:space="720"/>
          <w:docGrid w:linePitch="360"/>
        </w:sectPr>
      </w:pPr>
      <w:r w:rsidRPr="00FD3015">
        <w:rPr>
          <w:rFonts w:ascii="Arial" w:eastAsia="Arial" w:hAnsi="Arial" w:cs="Times New Roman"/>
          <w:spacing w:val="-1"/>
          <w:sz w:val="24"/>
          <w:szCs w:val="24"/>
        </w:rPr>
        <w:tab/>
        <w:t>Section 2.  This local law shall take effect upon its filing in the Office of the Secretary of State as provided by Section 27 of the NYS Municipal Home Rule Law.</w:t>
      </w:r>
    </w:p>
    <w:p w:rsidR="00FD3015" w:rsidRPr="00FD3015" w:rsidRDefault="00FD3015" w:rsidP="00FD3015">
      <w:pPr>
        <w:widowControl w:val="0"/>
        <w:spacing w:before="2" w:after="0" w:line="240" w:lineRule="auto"/>
        <w:rPr>
          <w:rFonts w:ascii="Arial" w:eastAsia="Times New Roman" w:hAnsi="Arial" w:cs="Arial"/>
          <w:bCs/>
          <w:sz w:val="24"/>
          <w:szCs w:val="24"/>
        </w:rPr>
      </w:pPr>
      <w:r w:rsidRPr="00FD3015">
        <w:rPr>
          <w:rFonts w:ascii="Arial" w:eastAsia="Times New Roman" w:hAnsi="Arial" w:cs="Arial"/>
          <w:b/>
          <w:bCs/>
          <w:sz w:val="24"/>
          <w:szCs w:val="24"/>
        </w:rPr>
        <w:tab/>
      </w:r>
      <w:r w:rsidRPr="00FD3015">
        <w:rPr>
          <w:rFonts w:ascii="Arial" w:eastAsia="Times New Roman" w:hAnsi="Arial" w:cs="Arial"/>
          <w:b/>
          <w:bCs/>
          <w:sz w:val="24"/>
          <w:szCs w:val="24"/>
        </w:rPr>
        <w:tab/>
      </w:r>
      <w:r w:rsidRPr="00FD3015">
        <w:rPr>
          <w:rFonts w:ascii="Arial" w:eastAsia="Times New Roman" w:hAnsi="Arial" w:cs="Arial"/>
          <w:b/>
          <w:bCs/>
          <w:sz w:val="24"/>
          <w:szCs w:val="24"/>
        </w:rPr>
        <w:tab/>
      </w:r>
      <w:r w:rsidRPr="00FD3015">
        <w:rPr>
          <w:rFonts w:ascii="Arial" w:eastAsia="Times New Roman" w:hAnsi="Arial" w:cs="Arial"/>
          <w:b/>
          <w:bCs/>
          <w:sz w:val="24"/>
          <w:szCs w:val="24"/>
        </w:rPr>
        <w:tab/>
      </w:r>
      <w:r w:rsidRPr="00FD3015">
        <w:rPr>
          <w:rFonts w:ascii="Arial" w:eastAsia="Times New Roman" w:hAnsi="Arial" w:cs="Arial"/>
          <w:b/>
          <w:bCs/>
          <w:sz w:val="24"/>
          <w:szCs w:val="24"/>
        </w:rPr>
        <w:tab/>
      </w:r>
      <w:r w:rsidRPr="00FD3015">
        <w:rPr>
          <w:rFonts w:ascii="Arial" w:eastAsia="Times New Roman" w:hAnsi="Arial" w:cs="Arial"/>
          <w:b/>
          <w:bCs/>
          <w:sz w:val="24"/>
          <w:szCs w:val="24"/>
        </w:rPr>
        <w:tab/>
      </w:r>
      <w:r w:rsidRPr="00FD3015">
        <w:rPr>
          <w:rFonts w:ascii="Arial" w:eastAsia="Times New Roman" w:hAnsi="Arial" w:cs="Arial"/>
          <w:b/>
          <w:bCs/>
          <w:sz w:val="24"/>
          <w:szCs w:val="24"/>
        </w:rPr>
        <w:tab/>
      </w:r>
      <w:r w:rsidRPr="00FD3015">
        <w:rPr>
          <w:rFonts w:ascii="Arial" w:eastAsia="Times New Roman" w:hAnsi="Arial" w:cs="Arial"/>
          <w:b/>
          <w:bCs/>
          <w:sz w:val="24"/>
          <w:szCs w:val="24"/>
        </w:rPr>
        <w:tab/>
      </w:r>
      <w:r w:rsidRPr="00FD3015">
        <w:rPr>
          <w:rFonts w:ascii="Arial" w:eastAsia="Times New Roman" w:hAnsi="Arial" w:cs="Arial"/>
          <w:bCs/>
          <w:sz w:val="24"/>
          <w:szCs w:val="24"/>
        </w:rPr>
        <w:t xml:space="preserve">Ordinance No. </w:t>
      </w:r>
    </w:p>
    <w:p w:rsidR="00FD3015" w:rsidRPr="00FD3015" w:rsidRDefault="00FD3015" w:rsidP="00FD3015">
      <w:pPr>
        <w:widowControl w:val="0"/>
        <w:spacing w:before="2" w:after="0" w:line="240" w:lineRule="auto"/>
        <w:rPr>
          <w:rFonts w:ascii="Arial" w:eastAsia="Times New Roman" w:hAnsi="Arial" w:cs="Arial"/>
          <w:bCs/>
          <w:sz w:val="24"/>
          <w:szCs w:val="24"/>
        </w:rPr>
      </w:pPr>
    </w:p>
    <w:p w:rsidR="00FD3015" w:rsidRPr="00FD3015" w:rsidRDefault="00FD3015" w:rsidP="00FD3015">
      <w:pPr>
        <w:widowControl w:val="0"/>
        <w:spacing w:before="2" w:after="0" w:line="240" w:lineRule="auto"/>
        <w:rPr>
          <w:rFonts w:ascii="Arial" w:eastAsia="Times New Roman" w:hAnsi="Arial" w:cs="Arial"/>
          <w:b/>
          <w:bCs/>
          <w:sz w:val="24"/>
          <w:szCs w:val="24"/>
        </w:rPr>
      </w:pPr>
      <w:r w:rsidRPr="00FD3015">
        <w:rPr>
          <w:rFonts w:ascii="Arial" w:eastAsia="Times New Roman" w:hAnsi="Arial" w:cs="Arial"/>
          <w:b/>
          <w:bCs/>
          <w:sz w:val="24"/>
          <w:szCs w:val="24"/>
        </w:rPr>
        <w:t xml:space="preserve">Amending Chapters 8, 8A, 10 and 106 of the Municipal Code with respect to the Director of Purchasing and Assistant Director of Purchasing offices </w:t>
      </w:r>
    </w:p>
    <w:p w:rsidR="00FD3015" w:rsidRPr="00FD3015" w:rsidRDefault="00FD3015" w:rsidP="00FD3015">
      <w:pPr>
        <w:widowControl w:val="0"/>
        <w:spacing w:before="2" w:after="0" w:line="240" w:lineRule="auto"/>
        <w:rPr>
          <w:rFonts w:ascii="Arial" w:eastAsia="Times New Roman" w:hAnsi="Arial" w:cs="Arial"/>
          <w:bCs/>
          <w:sz w:val="24"/>
          <w:szCs w:val="24"/>
        </w:rPr>
      </w:pPr>
    </w:p>
    <w:p w:rsidR="00FD3015" w:rsidRPr="00FD3015" w:rsidRDefault="00FD3015" w:rsidP="00FD3015">
      <w:pPr>
        <w:widowControl w:val="0"/>
        <w:spacing w:before="2" w:after="0" w:line="240" w:lineRule="auto"/>
        <w:rPr>
          <w:rFonts w:ascii="Arial" w:eastAsia="Times New Roman" w:hAnsi="Arial" w:cs="Arial"/>
          <w:bCs/>
          <w:sz w:val="24"/>
          <w:szCs w:val="24"/>
        </w:rPr>
      </w:pPr>
      <w:r w:rsidRPr="00FD3015">
        <w:rPr>
          <w:rFonts w:ascii="Arial" w:eastAsia="Times New Roman" w:hAnsi="Arial" w:cs="Arial"/>
          <w:bCs/>
          <w:sz w:val="24"/>
          <w:szCs w:val="24"/>
        </w:rPr>
        <w:tab/>
        <w:t>BE IT ORDAINED, by the Council of the City of Rochester as follows:</w:t>
      </w:r>
    </w:p>
    <w:p w:rsidR="00FD3015" w:rsidRPr="00FD3015" w:rsidRDefault="00FD3015" w:rsidP="00FD3015">
      <w:pPr>
        <w:widowControl w:val="0"/>
        <w:spacing w:after="0" w:line="240" w:lineRule="auto"/>
        <w:ind w:left="120"/>
        <w:rPr>
          <w:rFonts w:ascii="Arial" w:eastAsia="Arial" w:hAnsi="Arial" w:cs="Arial"/>
          <w:b/>
          <w:bCs/>
          <w:sz w:val="24"/>
          <w:szCs w:val="24"/>
        </w:rPr>
      </w:pPr>
    </w:p>
    <w:p w:rsidR="00FD3015" w:rsidRPr="00FD3015" w:rsidRDefault="00FD3015" w:rsidP="00FD3015">
      <w:pPr>
        <w:widowControl w:val="0"/>
        <w:spacing w:after="0" w:line="240" w:lineRule="auto"/>
        <w:ind w:left="120"/>
        <w:rPr>
          <w:rFonts w:ascii="Arial" w:eastAsia="Times New Roman" w:hAnsi="Arial" w:cs="Arial"/>
          <w:bCs/>
          <w:sz w:val="24"/>
          <w:szCs w:val="24"/>
        </w:rPr>
      </w:pPr>
      <w:r w:rsidRPr="00FD3015">
        <w:rPr>
          <w:rFonts w:ascii="Arial" w:eastAsia="Arial" w:hAnsi="Arial" w:cs="Arial"/>
          <w:b/>
          <w:bCs/>
          <w:sz w:val="24"/>
          <w:szCs w:val="24"/>
        </w:rPr>
        <w:tab/>
      </w:r>
      <w:r w:rsidRPr="00FD3015">
        <w:rPr>
          <w:rFonts w:ascii="Arial" w:eastAsia="Arial" w:hAnsi="Arial" w:cs="Arial"/>
          <w:bCs/>
          <w:sz w:val="24"/>
          <w:szCs w:val="24"/>
        </w:rPr>
        <w:t xml:space="preserve">Section 1.  </w:t>
      </w:r>
      <w:r w:rsidRPr="00FD3015">
        <w:rPr>
          <w:rFonts w:ascii="Arial" w:eastAsia="Times New Roman" w:hAnsi="Arial" w:cs="Arial"/>
          <w:bCs/>
          <w:sz w:val="24"/>
          <w:szCs w:val="24"/>
        </w:rPr>
        <w:t>The following sections of Municipal Code Chapter 8, Department of Finance, are hereby amended by substituting “Director of Purchasing” for the phrase “Purchasing Agent” in each place that it appears therein:</w:t>
      </w:r>
    </w:p>
    <w:p w:rsidR="00FD3015" w:rsidRPr="00FD3015" w:rsidRDefault="00FD3015" w:rsidP="00FD3015">
      <w:pPr>
        <w:widowControl w:val="0"/>
        <w:spacing w:after="0" w:line="240" w:lineRule="auto"/>
        <w:ind w:left="120"/>
        <w:rPr>
          <w:rFonts w:ascii="Arial" w:eastAsia="Arial" w:hAnsi="Arial" w:cs="Arial"/>
          <w:bCs/>
          <w:sz w:val="24"/>
          <w:szCs w:val="24"/>
        </w:rPr>
      </w:pPr>
    </w:p>
    <w:p w:rsidR="00FD3015" w:rsidRPr="00FD3015" w:rsidRDefault="00FD3015" w:rsidP="00FD3015">
      <w:pPr>
        <w:widowControl w:val="0"/>
        <w:spacing w:after="0" w:line="240" w:lineRule="auto"/>
        <w:ind w:left="720"/>
        <w:rPr>
          <w:rFonts w:ascii="Arial" w:eastAsia="Arial" w:hAnsi="Arial" w:cs="Arial"/>
          <w:bCs/>
        </w:rPr>
      </w:pPr>
      <w:r w:rsidRPr="00FD3015">
        <w:rPr>
          <w:rFonts w:ascii="Arial" w:eastAsia="Arial" w:hAnsi="Arial" w:cs="Arial"/>
          <w:bCs/>
        </w:rPr>
        <w:t xml:space="preserve">§ 8-3. Fiscal agent. </w:t>
      </w:r>
    </w:p>
    <w:p w:rsidR="00FD3015" w:rsidRPr="00FD3015" w:rsidRDefault="00FD3015" w:rsidP="00FD3015">
      <w:pPr>
        <w:widowControl w:val="0"/>
        <w:spacing w:after="0" w:line="240" w:lineRule="auto"/>
        <w:ind w:left="720"/>
        <w:rPr>
          <w:rFonts w:ascii="Arial" w:eastAsia="Arial" w:hAnsi="Arial" w:cs="Arial"/>
          <w:bCs/>
        </w:rPr>
      </w:pPr>
      <w:r w:rsidRPr="00FD3015">
        <w:rPr>
          <w:rFonts w:ascii="Arial" w:eastAsia="Arial" w:hAnsi="Arial" w:cs="Arial"/>
          <w:bCs/>
        </w:rPr>
        <w:t xml:space="preserve">§ 8-12. Purchases without competition.  </w:t>
      </w:r>
    </w:p>
    <w:p w:rsidR="00FD3015" w:rsidRPr="00FD3015" w:rsidRDefault="00FD3015" w:rsidP="00FD3015">
      <w:pPr>
        <w:widowControl w:val="0"/>
        <w:spacing w:after="0" w:line="240" w:lineRule="auto"/>
        <w:ind w:left="720"/>
        <w:rPr>
          <w:rFonts w:ascii="Arial" w:eastAsia="Arial" w:hAnsi="Arial" w:cs="Arial"/>
          <w:bCs/>
        </w:rPr>
      </w:pPr>
      <w:r w:rsidRPr="00FD3015">
        <w:rPr>
          <w:rFonts w:ascii="Arial" w:eastAsia="Arial" w:hAnsi="Arial" w:cs="Arial"/>
          <w:bCs/>
        </w:rPr>
        <w:t xml:space="preserve">§ 8-14. Sales without competition. </w:t>
      </w:r>
    </w:p>
    <w:p w:rsidR="00FD3015" w:rsidRPr="00FD3015" w:rsidRDefault="00FD3015" w:rsidP="00FD3015">
      <w:pPr>
        <w:widowControl w:val="0"/>
        <w:spacing w:after="0" w:line="240" w:lineRule="auto"/>
        <w:ind w:left="720"/>
        <w:rPr>
          <w:rFonts w:ascii="Arial" w:eastAsia="Arial" w:hAnsi="Arial" w:cs="Arial"/>
          <w:bCs/>
        </w:rPr>
      </w:pPr>
      <w:r w:rsidRPr="00FD3015">
        <w:rPr>
          <w:rFonts w:ascii="Arial" w:eastAsia="Arial" w:hAnsi="Arial" w:cs="Arial"/>
          <w:bCs/>
        </w:rPr>
        <w:t>§ 8-25. Sale of publications.</w:t>
      </w:r>
    </w:p>
    <w:p w:rsidR="00FD3015" w:rsidRPr="00FD3015" w:rsidRDefault="00FD3015" w:rsidP="00FD3015">
      <w:pPr>
        <w:widowControl w:val="0"/>
        <w:spacing w:after="0" w:line="240" w:lineRule="auto"/>
        <w:ind w:left="720"/>
        <w:rPr>
          <w:rFonts w:ascii="Arial" w:eastAsia="Arial" w:hAnsi="Arial" w:cs="Arial"/>
          <w:bCs/>
          <w:sz w:val="24"/>
          <w:szCs w:val="24"/>
        </w:rPr>
      </w:pPr>
    </w:p>
    <w:p w:rsidR="00FD3015" w:rsidRPr="00FD3015" w:rsidRDefault="00FD3015" w:rsidP="00FD3015">
      <w:pPr>
        <w:widowControl w:val="0"/>
        <w:spacing w:after="0" w:line="240" w:lineRule="auto"/>
        <w:ind w:left="120"/>
        <w:rPr>
          <w:rFonts w:ascii="Arial" w:eastAsia="Times New Roman" w:hAnsi="Arial" w:cs="Arial"/>
          <w:bCs/>
          <w:sz w:val="24"/>
          <w:szCs w:val="24"/>
        </w:rPr>
      </w:pPr>
      <w:r w:rsidRPr="00FD3015">
        <w:rPr>
          <w:rFonts w:ascii="Arial" w:eastAsia="Arial" w:hAnsi="Arial" w:cs="Arial"/>
          <w:bCs/>
          <w:sz w:val="24"/>
          <w:szCs w:val="24"/>
        </w:rPr>
        <w:tab/>
        <w:t xml:space="preserve">Section 2.  </w:t>
      </w:r>
      <w:r w:rsidRPr="00FD3015">
        <w:rPr>
          <w:rFonts w:ascii="Arial" w:eastAsia="Times New Roman" w:hAnsi="Arial" w:cs="Arial"/>
          <w:bCs/>
          <w:sz w:val="24"/>
          <w:szCs w:val="24"/>
        </w:rPr>
        <w:t>Municipal Code Chapter 8A, Purchasing and Property Management, is hereby amended:</w:t>
      </w:r>
    </w:p>
    <w:p w:rsidR="00FD3015" w:rsidRPr="00FD3015" w:rsidRDefault="00FD3015" w:rsidP="00FD3015">
      <w:pPr>
        <w:widowControl w:val="0"/>
        <w:spacing w:after="0" w:line="240" w:lineRule="auto"/>
        <w:ind w:left="120"/>
        <w:rPr>
          <w:rFonts w:ascii="Arial" w:eastAsia="Times New Roman" w:hAnsi="Arial" w:cs="Arial"/>
          <w:bCs/>
          <w:sz w:val="24"/>
          <w:szCs w:val="24"/>
        </w:rPr>
      </w:pPr>
    </w:p>
    <w:p w:rsidR="00FD3015" w:rsidRPr="00FD3015" w:rsidRDefault="00FD3015" w:rsidP="00FD3015">
      <w:pPr>
        <w:widowControl w:val="0"/>
        <w:spacing w:after="0" w:line="240" w:lineRule="auto"/>
        <w:ind w:left="120"/>
        <w:rPr>
          <w:rFonts w:ascii="Arial" w:eastAsia="Times New Roman" w:hAnsi="Arial" w:cs="Arial"/>
          <w:bCs/>
          <w:sz w:val="24"/>
          <w:szCs w:val="24"/>
        </w:rPr>
      </w:pPr>
      <w:r w:rsidRPr="00FD3015">
        <w:rPr>
          <w:rFonts w:ascii="Arial" w:eastAsia="Times New Roman" w:hAnsi="Arial" w:cs="Arial"/>
          <w:bCs/>
          <w:sz w:val="24"/>
          <w:szCs w:val="24"/>
        </w:rPr>
        <w:t>A.</w:t>
      </w:r>
      <w:r w:rsidRPr="00FD3015">
        <w:rPr>
          <w:rFonts w:ascii="Arial" w:eastAsia="Times New Roman" w:hAnsi="Arial" w:cs="Arial"/>
          <w:bCs/>
          <w:sz w:val="24"/>
          <w:szCs w:val="24"/>
        </w:rPr>
        <w:tab/>
        <w:t>By revising the definitions list in Section 8A-2, Definitions, as follows</w:t>
      </w:r>
    </w:p>
    <w:p w:rsidR="00FD3015" w:rsidRPr="00FD3015" w:rsidRDefault="00FD3015" w:rsidP="00FD3015">
      <w:pPr>
        <w:widowControl w:val="0"/>
        <w:spacing w:after="0" w:line="240" w:lineRule="auto"/>
        <w:ind w:left="120"/>
        <w:rPr>
          <w:rFonts w:ascii="Arial" w:eastAsia="Times New Roman" w:hAnsi="Arial" w:cs="Arial"/>
          <w:bCs/>
          <w:sz w:val="24"/>
          <w:szCs w:val="24"/>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 xml:space="preserve">AGENCY HEADS — </w:t>
      </w:r>
      <w:proofErr w:type="gramStart"/>
      <w:r w:rsidRPr="00FD3015">
        <w:rPr>
          <w:rFonts w:ascii="Arial" w:eastAsia="Times New Roman" w:hAnsi="Arial" w:cs="Arial"/>
          <w:bCs/>
        </w:rPr>
        <w:t>The</w:t>
      </w:r>
      <w:proofErr w:type="gramEnd"/>
      <w:r w:rsidRPr="00FD3015">
        <w:rPr>
          <w:rFonts w:ascii="Arial" w:eastAsia="Times New Roman" w:hAnsi="Arial" w:cs="Arial"/>
          <w:bCs/>
        </w:rPr>
        <w:t xml:space="preserve"> head or the deputy head of any City department, agency or commission, and shall mean the head or the deputy head of any bureau reporting directly to the Mayor.</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 xml:space="preserve">CITY — </w:t>
      </w:r>
      <w:proofErr w:type="gramStart"/>
      <w:r w:rsidRPr="00FD3015">
        <w:rPr>
          <w:rFonts w:ascii="Arial" w:eastAsia="Times New Roman" w:hAnsi="Arial" w:cs="Arial"/>
          <w:bCs/>
        </w:rPr>
        <w:t>The</w:t>
      </w:r>
      <w:proofErr w:type="gramEnd"/>
      <w:r w:rsidRPr="00FD3015">
        <w:rPr>
          <w:rFonts w:ascii="Arial" w:eastAsia="Times New Roman" w:hAnsi="Arial" w:cs="Arial"/>
          <w:bCs/>
        </w:rPr>
        <w:t xml:space="preserve"> City of Rochester, New York.</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 xml:space="preserve">CITY COUNCIL or COUNCIL — </w:t>
      </w:r>
      <w:proofErr w:type="gramStart"/>
      <w:r w:rsidRPr="00FD3015">
        <w:rPr>
          <w:rFonts w:ascii="Arial" w:eastAsia="Times New Roman" w:hAnsi="Arial" w:cs="Arial"/>
          <w:bCs/>
        </w:rPr>
        <w:t>The</w:t>
      </w:r>
      <w:proofErr w:type="gramEnd"/>
      <w:r w:rsidRPr="00FD3015">
        <w:rPr>
          <w:rFonts w:ascii="Arial" w:eastAsia="Times New Roman" w:hAnsi="Arial" w:cs="Arial"/>
          <w:bCs/>
        </w:rPr>
        <w:t xml:space="preserve"> Council of the City of Rochester.</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 xml:space="preserve">CONTRACTS — </w:t>
      </w:r>
      <w:proofErr w:type="gramStart"/>
      <w:r w:rsidRPr="00FD3015">
        <w:rPr>
          <w:rFonts w:ascii="Arial" w:eastAsia="Times New Roman" w:hAnsi="Arial" w:cs="Arial"/>
          <w:bCs/>
        </w:rPr>
        <w:t>All</w:t>
      </w:r>
      <w:proofErr w:type="gramEnd"/>
      <w:r w:rsidRPr="00FD3015">
        <w:rPr>
          <w:rFonts w:ascii="Arial" w:eastAsia="Times New Roman" w:hAnsi="Arial" w:cs="Arial"/>
          <w:bCs/>
        </w:rPr>
        <w:t xml:space="preserve"> types of agreements and orders for the procurement or sale of supplies or services. It includes awards, notices of award, letter contract, purchase orders, leases, rentals and bills of sale.</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CONTRACTUAL SERVICES — All public works, including the construction, repair and maintenance of buildings, roadways, equipment, machinery and other City-owned real and personal property, and also all telephone, gas, water, electric light, power, cleaning and similar services. The term shall not include professional or other personal services which are in their nature unique and not subject to competition.</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u w:val="single"/>
        </w:rPr>
      </w:pPr>
      <w:r w:rsidRPr="00FD3015">
        <w:rPr>
          <w:rFonts w:ascii="Arial" w:eastAsia="Times New Roman" w:hAnsi="Arial" w:cs="Arial"/>
          <w:bCs/>
          <w:u w:val="single"/>
        </w:rPr>
        <w:t xml:space="preserve">DIRECTOR OF PURCHASING — </w:t>
      </w:r>
      <w:proofErr w:type="gramStart"/>
      <w:r w:rsidRPr="00FD3015">
        <w:rPr>
          <w:rFonts w:ascii="Arial" w:eastAsia="Times New Roman" w:hAnsi="Arial" w:cs="Arial"/>
          <w:bCs/>
          <w:u w:val="single"/>
        </w:rPr>
        <w:t>The</w:t>
      </w:r>
      <w:proofErr w:type="gramEnd"/>
      <w:r w:rsidRPr="00FD3015">
        <w:rPr>
          <w:rFonts w:ascii="Arial" w:eastAsia="Times New Roman" w:hAnsi="Arial" w:cs="Arial"/>
          <w:bCs/>
          <w:u w:val="single"/>
        </w:rPr>
        <w:t xml:space="preserve"> designated purchasing agent of the City of Rochester.</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 xml:space="preserve">EXCESS PROPERTY — </w:t>
      </w:r>
      <w:proofErr w:type="gramStart"/>
      <w:r w:rsidRPr="00FD3015">
        <w:rPr>
          <w:rFonts w:ascii="Arial" w:eastAsia="Times New Roman" w:hAnsi="Arial" w:cs="Arial"/>
          <w:bCs/>
        </w:rPr>
        <w:t>Any</w:t>
      </w:r>
      <w:proofErr w:type="gramEnd"/>
      <w:r w:rsidRPr="00FD3015">
        <w:rPr>
          <w:rFonts w:ascii="Arial" w:eastAsia="Times New Roman" w:hAnsi="Arial" w:cs="Arial"/>
          <w:bCs/>
        </w:rPr>
        <w:t xml:space="preserve"> property under the control of any using agency which is not required for its needs and the discharge of its responsibilities as determined by the head thereof.</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 xml:space="preserve">INVITATION FOR BIDS — </w:t>
      </w:r>
      <w:proofErr w:type="gramStart"/>
      <w:r w:rsidRPr="00FD3015">
        <w:rPr>
          <w:rFonts w:ascii="Arial" w:eastAsia="Times New Roman" w:hAnsi="Arial" w:cs="Arial"/>
          <w:bCs/>
        </w:rPr>
        <w:t>Includes</w:t>
      </w:r>
      <w:proofErr w:type="gramEnd"/>
      <w:r w:rsidRPr="00FD3015">
        <w:rPr>
          <w:rFonts w:ascii="Arial" w:eastAsia="Times New Roman" w:hAnsi="Arial" w:cs="Arial"/>
          <w:bCs/>
        </w:rPr>
        <w:t xml:space="preserve"> the advertisement for bids and all of the proposed contract documents, including any plans and specifications, instructions to bidders, proposals, contract agreements and addenda thereto.</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MINOR INFORMALITY OR IRREGULARITY IN A BID — An informality or irregularity which is merely a matter of form and not of substance or which pertains to some immaterial or inconsequential defect or variation of a bid from the exact requirements of the invitation for bids, the correction or waiver of which would not be prejudicial to other bidders. The defect or variation in the bid is "immaterial and inconsequential" when its significance as to price, quantity, quality or delivery is trivial or negligible when contrasted with the total cost or scope of the supplies or services being procured.</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PERSON (and the masculine pronoun as used throughout this chapter) — Includes any individual, association, partnership, corporation, firm, trust, estate or other entity.</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strike/>
        </w:rPr>
      </w:pPr>
      <w:r w:rsidRPr="00FD3015">
        <w:rPr>
          <w:rFonts w:ascii="Arial" w:eastAsia="Times New Roman" w:hAnsi="Arial" w:cs="Arial"/>
          <w:bCs/>
          <w:strike/>
        </w:rPr>
        <w:t xml:space="preserve">PURCHASING AGENT — </w:t>
      </w:r>
      <w:proofErr w:type="gramStart"/>
      <w:r w:rsidRPr="00FD3015">
        <w:rPr>
          <w:rFonts w:ascii="Arial" w:eastAsia="Times New Roman" w:hAnsi="Arial" w:cs="Arial"/>
          <w:bCs/>
          <w:strike/>
        </w:rPr>
        <w:t>The</w:t>
      </w:r>
      <w:proofErr w:type="gramEnd"/>
      <w:r w:rsidRPr="00FD3015">
        <w:rPr>
          <w:rFonts w:ascii="Arial" w:eastAsia="Times New Roman" w:hAnsi="Arial" w:cs="Arial"/>
          <w:bCs/>
          <w:strike/>
        </w:rPr>
        <w:t xml:space="preserve"> designated purchasing agent of the City of Rochester. </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 xml:space="preserve">SUPPLIES — </w:t>
      </w:r>
      <w:proofErr w:type="gramStart"/>
      <w:r w:rsidRPr="00FD3015">
        <w:rPr>
          <w:rFonts w:ascii="Arial" w:eastAsia="Times New Roman" w:hAnsi="Arial" w:cs="Arial"/>
          <w:bCs/>
        </w:rPr>
        <w:t>All</w:t>
      </w:r>
      <w:proofErr w:type="gramEnd"/>
      <w:r w:rsidRPr="00FD3015">
        <w:rPr>
          <w:rFonts w:ascii="Arial" w:eastAsia="Times New Roman" w:hAnsi="Arial" w:cs="Arial"/>
          <w:bCs/>
        </w:rPr>
        <w:t xml:space="preserve"> supplies, materials and equipment and other personal property.</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 xml:space="preserve">SURPLUS PROPERTY — </w:t>
      </w:r>
      <w:proofErr w:type="gramStart"/>
      <w:r w:rsidRPr="00FD3015">
        <w:rPr>
          <w:rFonts w:ascii="Arial" w:eastAsia="Times New Roman" w:hAnsi="Arial" w:cs="Arial"/>
          <w:bCs/>
        </w:rPr>
        <w:t>Any</w:t>
      </w:r>
      <w:proofErr w:type="gramEnd"/>
      <w:r w:rsidRPr="00FD3015">
        <w:rPr>
          <w:rFonts w:ascii="Arial" w:eastAsia="Times New Roman" w:hAnsi="Arial" w:cs="Arial"/>
          <w:bCs/>
        </w:rPr>
        <w:t xml:space="preserve"> excess personal property not required for the needs and the discharge of the responsibilities of all using agencies in the City government, as determined by the</w:t>
      </w:r>
      <w:r w:rsidRPr="00FD3015">
        <w:rPr>
          <w:rFonts w:ascii="Arial" w:eastAsia="Times New Roman" w:hAnsi="Arial" w:cs="Arial"/>
          <w:bCs/>
          <w:strike/>
        </w:rPr>
        <w:t xml:space="preserve"> Purchasing Agent</w:t>
      </w:r>
      <w:r w:rsidRPr="00FD3015">
        <w:rPr>
          <w:rFonts w:ascii="Arial" w:eastAsia="Times New Roman" w:hAnsi="Arial" w:cs="Arial"/>
          <w:bCs/>
          <w:u w:val="single"/>
        </w:rPr>
        <w:t xml:space="preserve"> Director of Purchasing</w:t>
      </w:r>
      <w:r w:rsidRPr="00FD3015">
        <w:rPr>
          <w:rFonts w:ascii="Arial" w:eastAsia="Times New Roman" w:hAnsi="Arial" w:cs="Arial"/>
          <w:bCs/>
        </w:rPr>
        <w:t>.</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USING AGENCY — Any department, agency, commission, bureau, establishment or other unit in the City government which derives its support wholly or in part from the City and which uses supplies or procures contractual services.</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rPr>
          <w:rFonts w:ascii="Arial" w:eastAsia="Times New Roman" w:hAnsi="Arial" w:cs="Arial"/>
          <w:bCs/>
          <w:sz w:val="24"/>
          <w:szCs w:val="24"/>
        </w:rPr>
      </w:pPr>
      <w:r w:rsidRPr="00FD3015">
        <w:rPr>
          <w:rFonts w:ascii="Arial" w:eastAsia="Times New Roman" w:hAnsi="Arial" w:cs="Arial"/>
          <w:bCs/>
          <w:sz w:val="24"/>
          <w:szCs w:val="24"/>
        </w:rPr>
        <w:t>B.</w:t>
      </w:r>
      <w:r w:rsidRPr="00FD3015">
        <w:rPr>
          <w:rFonts w:ascii="Arial" w:eastAsia="Times New Roman" w:hAnsi="Arial" w:cs="Arial"/>
          <w:bCs/>
          <w:sz w:val="24"/>
          <w:szCs w:val="24"/>
        </w:rPr>
        <w:tab/>
        <w:t>By revising Section 8A-3, Purchasing Agent; powers and duties, as follows:</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 xml:space="preserve">§ 8A-3. </w:t>
      </w:r>
      <w:r w:rsidRPr="00FD3015">
        <w:rPr>
          <w:rFonts w:ascii="Arial" w:eastAsia="Times New Roman" w:hAnsi="Arial" w:cs="Arial"/>
          <w:bCs/>
          <w:strike/>
        </w:rPr>
        <w:t xml:space="preserve">Purchasing </w:t>
      </w:r>
      <w:proofErr w:type="spellStart"/>
      <w:r w:rsidRPr="00FD3015">
        <w:rPr>
          <w:rFonts w:ascii="Arial" w:eastAsia="Times New Roman" w:hAnsi="Arial" w:cs="Arial"/>
          <w:bCs/>
          <w:strike/>
        </w:rPr>
        <w:t>Agent</w:t>
      </w:r>
      <w:r w:rsidRPr="00FD3015">
        <w:rPr>
          <w:rFonts w:ascii="Arial" w:eastAsia="Times New Roman" w:hAnsi="Arial" w:cs="Arial"/>
          <w:bCs/>
          <w:u w:val="single"/>
        </w:rPr>
        <w:t>Director</w:t>
      </w:r>
      <w:proofErr w:type="spellEnd"/>
      <w:r w:rsidRPr="00FD3015">
        <w:rPr>
          <w:rFonts w:ascii="Arial" w:eastAsia="Times New Roman" w:hAnsi="Arial" w:cs="Arial"/>
          <w:bCs/>
          <w:u w:val="single"/>
        </w:rPr>
        <w:t xml:space="preserve"> of Purchasing</w:t>
      </w:r>
      <w:r w:rsidRPr="00FD3015">
        <w:rPr>
          <w:rFonts w:ascii="Arial" w:eastAsia="Times New Roman" w:hAnsi="Arial" w:cs="Arial"/>
          <w:bCs/>
        </w:rPr>
        <w:t>; powers and duties.</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A.</w:t>
      </w:r>
      <w:r w:rsidRPr="00FD3015">
        <w:rPr>
          <w:rFonts w:ascii="Arial" w:eastAsia="Times New Roman" w:hAnsi="Arial" w:cs="Arial"/>
          <w:bCs/>
        </w:rPr>
        <w:tab/>
      </w:r>
      <w:r w:rsidRPr="00FD3015">
        <w:rPr>
          <w:rFonts w:ascii="Arial" w:eastAsia="Times New Roman" w:hAnsi="Arial" w:cs="Arial"/>
          <w:bCs/>
          <w:strike/>
        </w:rPr>
        <w:t xml:space="preserve">The Purchasing </w:t>
      </w:r>
      <w:proofErr w:type="spellStart"/>
      <w:r w:rsidRPr="00FD3015">
        <w:rPr>
          <w:rFonts w:ascii="Arial" w:eastAsia="Times New Roman" w:hAnsi="Arial" w:cs="Arial"/>
          <w:bCs/>
          <w:strike/>
        </w:rPr>
        <w:t>Agent</w:t>
      </w:r>
      <w:r w:rsidRPr="00FD3015">
        <w:rPr>
          <w:rFonts w:ascii="Arial" w:eastAsia="Times New Roman" w:hAnsi="Arial" w:cs="Arial"/>
          <w:bCs/>
          <w:u w:val="single"/>
        </w:rPr>
        <w:t>Director</w:t>
      </w:r>
      <w:proofErr w:type="spellEnd"/>
      <w:r w:rsidRPr="00FD3015">
        <w:rPr>
          <w:rFonts w:ascii="Arial" w:eastAsia="Times New Roman" w:hAnsi="Arial" w:cs="Arial"/>
          <w:bCs/>
          <w:u w:val="single"/>
        </w:rPr>
        <w:t xml:space="preserve"> of Purchasing</w:t>
      </w:r>
      <w:r w:rsidRPr="00FD3015">
        <w:rPr>
          <w:rFonts w:ascii="Arial" w:eastAsia="Times New Roman" w:hAnsi="Arial" w:cs="Arial"/>
          <w:bCs/>
        </w:rPr>
        <w:t xml:space="preserve"> shall have the powers and duties prescribed by law, by this chapter and by any rules or regulations as may be prescribed by the Mayor. </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B.</w:t>
      </w:r>
      <w:r w:rsidRPr="00FD3015">
        <w:rPr>
          <w:rFonts w:ascii="Arial" w:eastAsia="Times New Roman" w:hAnsi="Arial" w:cs="Arial"/>
          <w:bCs/>
        </w:rPr>
        <w:tab/>
        <w:t>Scope of purchasing authority. The</w:t>
      </w:r>
      <w:r w:rsidRPr="00FD3015">
        <w:rPr>
          <w:rFonts w:ascii="Arial" w:eastAsia="Times New Roman" w:hAnsi="Arial" w:cs="Arial"/>
          <w:bCs/>
          <w:strike/>
        </w:rPr>
        <w:t xml:space="preserve"> Purchasing Agent</w:t>
      </w:r>
      <w:r w:rsidRPr="00FD3015">
        <w:rPr>
          <w:rFonts w:ascii="Arial" w:eastAsia="Times New Roman" w:hAnsi="Arial" w:cs="Arial"/>
          <w:bCs/>
          <w:u w:val="single"/>
        </w:rPr>
        <w:t xml:space="preserve"> Director of Purchasing</w:t>
      </w:r>
      <w:r w:rsidRPr="00FD3015">
        <w:rPr>
          <w:rFonts w:ascii="Arial" w:eastAsia="Times New Roman" w:hAnsi="Arial" w:cs="Arial"/>
          <w:bCs/>
        </w:rPr>
        <w:t xml:space="preserve"> shall have the power and it shall be his or her duty to enter into purchase rental and lease contracts for supplies and to enter into contracts for public work and other contractual services, except professional and other personal services which are in their nature unique and not subject to competition, needed by any using agency in the City government and to sell surplus property and other personal property owned by the City. </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C.</w:t>
      </w:r>
      <w:r w:rsidRPr="00FD3015">
        <w:rPr>
          <w:rFonts w:ascii="Arial" w:eastAsia="Times New Roman" w:hAnsi="Arial" w:cs="Arial"/>
          <w:bCs/>
        </w:rPr>
        <w:tab/>
      </w:r>
      <w:r w:rsidRPr="00FD3015">
        <w:rPr>
          <w:rFonts w:ascii="Arial" w:eastAsia="Times New Roman" w:hAnsi="Arial" w:cs="Arial"/>
          <w:bCs/>
          <w:strike/>
        </w:rPr>
        <w:t xml:space="preserve">The Purchasing </w:t>
      </w:r>
      <w:proofErr w:type="spellStart"/>
      <w:r w:rsidRPr="00FD3015">
        <w:rPr>
          <w:rFonts w:ascii="Arial" w:eastAsia="Times New Roman" w:hAnsi="Arial" w:cs="Arial"/>
          <w:bCs/>
          <w:strike/>
        </w:rPr>
        <w:t>Agent</w:t>
      </w:r>
      <w:r w:rsidRPr="00FD3015">
        <w:rPr>
          <w:rFonts w:ascii="Arial" w:eastAsia="Times New Roman" w:hAnsi="Arial" w:cs="Arial"/>
          <w:bCs/>
          <w:u w:val="single"/>
        </w:rPr>
        <w:t>Director</w:t>
      </w:r>
      <w:proofErr w:type="spellEnd"/>
      <w:r w:rsidRPr="00FD3015">
        <w:rPr>
          <w:rFonts w:ascii="Arial" w:eastAsia="Times New Roman" w:hAnsi="Arial" w:cs="Arial"/>
          <w:bCs/>
          <w:u w:val="single"/>
        </w:rPr>
        <w:t xml:space="preserve"> of Purchasing</w:t>
      </w:r>
      <w:r w:rsidRPr="00FD3015">
        <w:rPr>
          <w:rFonts w:ascii="Arial" w:eastAsia="Times New Roman" w:hAnsi="Arial" w:cs="Arial"/>
          <w:bCs/>
        </w:rPr>
        <w:t xml:space="preserve"> shall assume charge and control of, and be responsible for, the general conduct of the business of his or her office and for the faithful discharge of the duties of his or her deputy and other persons under his or her direct supervision and control. Provided he or she remains so responsible, the</w:t>
      </w:r>
      <w:r w:rsidRPr="00FD3015">
        <w:rPr>
          <w:rFonts w:ascii="Arial" w:eastAsia="Times New Roman" w:hAnsi="Arial" w:cs="Arial"/>
          <w:bCs/>
          <w:strike/>
        </w:rPr>
        <w:t xml:space="preserve"> Purchasing Agent</w:t>
      </w:r>
      <w:r w:rsidRPr="00FD3015">
        <w:rPr>
          <w:rFonts w:ascii="Arial" w:eastAsia="Times New Roman" w:hAnsi="Arial" w:cs="Arial"/>
          <w:bCs/>
          <w:u w:val="single"/>
        </w:rPr>
        <w:t xml:space="preserve"> Director of Purchasing</w:t>
      </w:r>
      <w:r w:rsidRPr="00FD3015">
        <w:rPr>
          <w:rFonts w:ascii="Arial" w:eastAsia="Times New Roman" w:hAnsi="Arial" w:cs="Arial"/>
          <w:bCs/>
        </w:rPr>
        <w:t xml:space="preserve"> may designate</w:t>
      </w:r>
      <w:r w:rsidRPr="00FD3015">
        <w:rPr>
          <w:rFonts w:ascii="Arial" w:eastAsia="Times New Roman" w:hAnsi="Arial" w:cs="Arial"/>
          <w:bCs/>
          <w:u w:val="single"/>
        </w:rPr>
        <w:t xml:space="preserve"> the Assistant Director of Purchasing or other</w:t>
      </w:r>
      <w:r w:rsidRPr="00FD3015">
        <w:rPr>
          <w:rFonts w:ascii="Arial" w:eastAsia="Times New Roman" w:hAnsi="Arial" w:cs="Arial"/>
          <w:bCs/>
        </w:rPr>
        <w:t xml:space="preserve"> persons under</w:t>
      </w:r>
      <w:r w:rsidRPr="00FD3015">
        <w:rPr>
          <w:rFonts w:ascii="Arial" w:eastAsia="Times New Roman" w:hAnsi="Arial" w:cs="Arial"/>
          <w:bCs/>
          <w:strike/>
        </w:rPr>
        <w:t xml:space="preserve"> his or her</w:t>
      </w:r>
      <w:r w:rsidRPr="00FD3015">
        <w:rPr>
          <w:rFonts w:ascii="Arial" w:eastAsia="Times New Roman" w:hAnsi="Arial" w:cs="Arial"/>
          <w:bCs/>
          <w:u w:val="single"/>
        </w:rPr>
        <w:t xml:space="preserve"> the</w:t>
      </w:r>
      <w:r w:rsidRPr="00FD3015">
        <w:rPr>
          <w:rFonts w:ascii="Arial" w:eastAsia="Times New Roman" w:hAnsi="Arial" w:cs="Arial"/>
          <w:bCs/>
        </w:rPr>
        <w:t xml:space="preserve"> direct supervision and control</w:t>
      </w:r>
      <w:r w:rsidRPr="00FD3015">
        <w:rPr>
          <w:rFonts w:ascii="Arial" w:eastAsia="Times New Roman" w:hAnsi="Arial" w:cs="Arial"/>
          <w:bCs/>
          <w:u w:val="single"/>
        </w:rPr>
        <w:t xml:space="preserve"> of the Director of Purchasing</w:t>
      </w:r>
      <w:r w:rsidRPr="00FD3015">
        <w:rPr>
          <w:rFonts w:ascii="Arial" w:eastAsia="Times New Roman" w:hAnsi="Arial" w:cs="Arial"/>
          <w:bCs/>
        </w:rPr>
        <w:t xml:space="preserve"> to place orders for the purchase of supplies and contractual services.</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D.</w:t>
      </w:r>
      <w:r w:rsidRPr="00FD3015">
        <w:rPr>
          <w:rFonts w:ascii="Arial" w:eastAsia="Times New Roman" w:hAnsi="Arial" w:cs="Arial"/>
          <w:bCs/>
        </w:rPr>
        <w:tab/>
        <w:t>Except as herein provided and except for persons under the direct supervision and control of the</w:t>
      </w:r>
      <w:r w:rsidRPr="00FD3015">
        <w:rPr>
          <w:rFonts w:ascii="Arial" w:eastAsia="Times New Roman" w:hAnsi="Arial" w:cs="Arial"/>
          <w:bCs/>
          <w:strike/>
        </w:rPr>
        <w:t xml:space="preserve"> Purchasing Agent</w:t>
      </w:r>
      <w:r w:rsidRPr="00FD3015">
        <w:rPr>
          <w:rFonts w:ascii="Arial" w:eastAsia="Times New Roman" w:hAnsi="Arial" w:cs="Arial"/>
          <w:bCs/>
          <w:u w:val="single"/>
        </w:rPr>
        <w:t xml:space="preserve"> Director of Purchasing</w:t>
      </w:r>
      <w:r w:rsidRPr="00FD3015">
        <w:rPr>
          <w:rFonts w:ascii="Arial" w:eastAsia="Times New Roman" w:hAnsi="Arial" w:cs="Arial"/>
          <w:bCs/>
        </w:rPr>
        <w:t>, it shall be unlawful for any City officer or employee or any using agency to order the purchase of any supplies or make any contract within the purview of this chapter other than through the</w:t>
      </w:r>
      <w:r w:rsidRPr="00FD3015">
        <w:rPr>
          <w:rFonts w:ascii="Arial" w:eastAsia="Times New Roman" w:hAnsi="Arial" w:cs="Arial"/>
          <w:bCs/>
          <w:strike/>
        </w:rPr>
        <w:t xml:space="preserve"> Purchasing Agent</w:t>
      </w:r>
      <w:r w:rsidRPr="00FD3015">
        <w:rPr>
          <w:rFonts w:ascii="Arial" w:eastAsia="Times New Roman" w:hAnsi="Arial" w:cs="Arial"/>
          <w:bCs/>
          <w:u w:val="single"/>
        </w:rPr>
        <w:t xml:space="preserve"> Director of Purchasing</w:t>
      </w:r>
      <w:r w:rsidRPr="00FD3015">
        <w:rPr>
          <w:rFonts w:ascii="Arial" w:eastAsia="Times New Roman" w:hAnsi="Arial" w:cs="Arial"/>
          <w:bCs/>
        </w:rPr>
        <w:t>. Any purchase ordered or contract made contrary to the provisions hereof shall not be approved by the City officials, and the City shall not be bound thereby.</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E.</w:t>
      </w:r>
      <w:r w:rsidRPr="00FD3015">
        <w:rPr>
          <w:rFonts w:ascii="Arial" w:eastAsia="Times New Roman" w:hAnsi="Arial" w:cs="Arial"/>
          <w:bCs/>
        </w:rPr>
        <w:tab/>
        <w:t>Other powers and duties. In addition to the purchasing authority conferred in Subsection B of this section, and in addition to any other powers and duties conferred by this chapter, the</w:t>
      </w:r>
      <w:r w:rsidRPr="00FD3015">
        <w:rPr>
          <w:rFonts w:ascii="Arial" w:eastAsia="Times New Roman" w:hAnsi="Arial" w:cs="Arial"/>
          <w:bCs/>
          <w:strike/>
        </w:rPr>
        <w:t xml:space="preserve"> Purchasing Agent</w:t>
      </w:r>
      <w:r w:rsidRPr="00FD3015">
        <w:rPr>
          <w:rFonts w:ascii="Arial" w:eastAsia="Times New Roman" w:hAnsi="Arial" w:cs="Arial"/>
          <w:bCs/>
          <w:u w:val="single"/>
        </w:rPr>
        <w:t xml:space="preserve"> Director of Purchasing</w:t>
      </w:r>
      <w:r w:rsidRPr="00FD3015">
        <w:rPr>
          <w:rFonts w:ascii="Arial" w:eastAsia="Times New Roman" w:hAnsi="Arial" w:cs="Arial"/>
          <w:bCs/>
        </w:rPr>
        <w:t xml:space="preserve"> shall:</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1440" w:right="720" w:hanging="720"/>
        <w:rPr>
          <w:rFonts w:ascii="Arial" w:eastAsia="Times New Roman" w:hAnsi="Arial" w:cs="Arial"/>
          <w:bCs/>
        </w:rPr>
      </w:pPr>
      <w:r w:rsidRPr="00FD3015">
        <w:rPr>
          <w:rFonts w:ascii="Arial" w:eastAsia="Times New Roman" w:hAnsi="Arial" w:cs="Arial"/>
          <w:bCs/>
        </w:rPr>
        <w:t>(1)</w:t>
      </w:r>
      <w:r w:rsidRPr="00FD3015">
        <w:rPr>
          <w:rFonts w:ascii="Arial" w:eastAsia="Times New Roman" w:hAnsi="Arial" w:cs="Arial"/>
          <w:bCs/>
        </w:rPr>
        <w:tab/>
        <w:t xml:space="preserve">Act to procure for the City the highest quality in supplies and contractual services at the least expense or best value to the City. </w:t>
      </w:r>
    </w:p>
    <w:p w:rsidR="00FD3015" w:rsidRPr="00FD3015" w:rsidRDefault="00FD3015" w:rsidP="00FD3015">
      <w:pPr>
        <w:widowControl w:val="0"/>
        <w:spacing w:after="0" w:line="240" w:lineRule="auto"/>
        <w:ind w:left="1440" w:right="720" w:hanging="720"/>
        <w:rPr>
          <w:rFonts w:ascii="Arial" w:eastAsia="Times New Roman" w:hAnsi="Arial" w:cs="Arial"/>
          <w:bCs/>
        </w:rPr>
      </w:pPr>
      <w:r w:rsidRPr="00FD3015">
        <w:rPr>
          <w:rFonts w:ascii="Arial" w:eastAsia="Times New Roman" w:hAnsi="Arial" w:cs="Arial"/>
          <w:bCs/>
        </w:rPr>
        <w:t>(2)</w:t>
      </w:r>
      <w:r w:rsidRPr="00FD3015">
        <w:rPr>
          <w:rFonts w:ascii="Arial" w:eastAsia="Times New Roman" w:hAnsi="Arial" w:cs="Arial"/>
          <w:bCs/>
        </w:rPr>
        <w:tab/>
        <w:t xml:space="preserve">Seek to establish uniform specifications for the City where practical, so that the City may obtain favorable quantity and volume pricing. </w:t>
      </w:r>
    </w:p>
    <w:p w:rsidR="00FD3015" w:rsidRPr="00FD3015" w:rsidRDefault="00FD3015" w:rsidP="00FD3015">
      <w:pPr>
        <w:widowControl w:val="0"/>
        <w:spacing w:after="0" w:line="240" w:lineRule="auto"/>
        <w:ind w:left="1440" w:right="720" w:hanging="720"/>
        <w:rPr>
          <w:rFonts w:ascii="Arial" w:eastAsia="Times New Roman" w:hAnsi="Arial" w:cs="Arial"/>
          <w:bCs/>
        </w:rPr>
      </w:pPr>
      <w:r w:rsidRPr="00FD3015">
        <w:rPr>
          <w:rFonts w:ascii="Arial" w:eastAsia="Times New Roman" w:hAnsi="Arial" w:cs="Arial"/>
          <w:bCs/>
        </w:rPr>
        <w:t>(3)</w:t>
      </w:r>
      <w:r w:rsidRPr="00FD3015">
        <w:rPr>
          <w:rFonts w:ascii="Arial" w:eastAsia="Times New Roman" w:hAnsi="Arial" w:cs="Arial"/>
          <w:bCs/>
        </w:rPr>
        <w:tab/>
        <w:t xml:space="preserve">Discourage uniform bidding and endeavor to obtain full and open competition on all purchases and sales. </w:t>
      </w:r>
    </w:p>
    <w:p w:rsidR="00FD3015" w:rsidRPr="00FD3015" w:rsidRDefault="00FD3015" w:rsidP="00FD3015">
      <w:pPr>
        <w:widowControl w:val="0"/>
        <w:spacing w:after="0" w:line="240" w:lineRule="auto"/>
        <w:ind w:left="1440" w:right="720" w:hanging="720"/>
        <w:rPr>
          <w:rFonts w:ascii="Arial" w:eastAsia="Times New Roman" w:hAnsi="Arial" w:cs="Arial"/>
          <w:bCs/>
        </w:rPr>
      </w:pPr>
      <w:r w:rsidRPr="00FD3015">
        <w:rPr>
          <w:rFonts w:ascii="Arial" w:eastAsia="Times New Roman" w:hAnsi="Arial" w:cs="Arial"/>
          <w:bCs/>
        </w:rPr>
        <w:t>(4)</w:t>
      </w:r>
      <w:r w:rsidRPr="00FD3015">
        <w:rPr>
          <w:rFonts w:ascii="Arial" w:eastAsia="Times New Roman" w:hAnsi="Arial" w:cs="Arial"/>
          <w:bCs/>
        </w:rPr>
        <w:tab/>
        <w:t>Prescribe rules and regulations for the implementation of this chapter, including policies and methods relating to procurement, storage and use of goods and services.</w:t>
      </w:r>
    </w:p>
    <w:p w:rsidR="00FD3015" w:rsidRPr="00FD3015" w:rsidRDefault="00FD3015" w:rsidP="00FD3015">
      <w:pPr>
        <w:widowControl w:val="0"/>
        <w:spacing w:after="0" w:line="240" w:lineRule="auto"/>
        <w:ind w:left="1440" w:right="720" w:hanging="720"/>
        <w:rPr>
          <w:rFonts w:ascii="Arial" w:eastAsia="Times New Roman" w:hAnsi="Arial" w:cs="Arial"/>
          <w:bCs/>
        </w:rPr>
      </w:pPr>
      <w:r w:rsidRPr="00FD3015">
        <w:rPr>
          <w:rFonts w:ascii="Arial" w:eastAsia="Times New Roman" w:hAnsi="Arial" w:cs="Arial"/>
          <w:bCs/>
        </w:rPr>
        <w:t>(5)</w:t>
      </w:r>
      <w:r w:rsidRPr="00FD3015">
        <w:rPr>
          <w:rFonts w:ascii="Arial" w:eastAsia="Times New Roman" w:hAnsi="Arial" w:cs="Arial"/>
          <w:bCs/>
        </w:rPr>
        <w:tab/>
        <w:t xml:space="preserve">Prescribe and maintain such forms as he or she shall find reasonably necessary to the operation of this chapter. </w:t>
      </w:r>
    </w:p>
    <w:p w:rsidR="00FD3015" w:rsidRPr="00FD3015" w:rsidRDefault="00FD3015" w:rsidP="00FD3015">
      <w:pPr>
        <w:widowControl w:val="0"/>
        <w:spacing w:after="0" w:line="240" w:lineRule="auto"/>
        <w:ind w:left="1440" w:right="720" w:hanging="720"/>
        <w:rPr>
          <w:rFonts w:ascii="Arial" w:eastAsia="Times New Roman" w:hAnsi="Arial" w:cs="Arial"/>
          <w:bCs/>
        </w:rPr>
      </w:pPr>
      <w:r w:rsidRPr="00FD3015">
        <w:rPr>
          <w:rFonts w:ascii="Arial" w:eastAsia="Times New Roman" w:hAnsi="Arial" w:cs="Arial"/>
          <w:bCs/>
        </w:rPr>
        <w:t>(6)</w:t>
      </w:r>
      <w:r w:rsidRPr="00FD3015">
        <w:rPr>
          <w:rFonts w:ascii="Arial" w:eastAsia="Times New Roman" w:hAnsi="Arial" w:cs="Arial"/>
          <w:bCs/>
        </w:rPr>
        <w:tab/>
        <w:t>Cooperate with the Department of Finance so as to secure for the City the maximum efficiency in budgeting and accounting.</w:t>
      </w:r>
    </w:p>
    <w:p w:rsidR="00FD3015" w:rsidRPr="00FD3015" w:rsidRDefault="00FD3015" w:rsidP="00FD3015">
      <w:pPr>
        <w:widowControl w:val="0"/>
        <w:spacing w:after="0" w:line="240" w:lineRule="auto"/>
        <w:ind w:left="1440" w:right="720" w:hanging="720"/>
        <w:rPr>
          <w:rFonts w:ascii="Arial" w:eastAsia="Times New Roman" w:hAnsi="Arial" w:cs="Arial"/>
          <w:bCs/>
        </w:rPr>
      </w:pPr>
      <w:r w:rsidRPr="00FD3015">
        <w:rPr>
          <w:rFonts w:ascii="Arial" w:eastAsia="Times New Roman" w:hAnsi="Arial" w:cs="Arial"/>
          <w:bCs/>
        </w:rPr>
        <w:t>(7)</w:t>
      </w:r>
      <w:r w:rsidRPr="00FD3015">
        <w:rPr>
          <w:rFonts w:ascii="Arial" w:eastAsia="Times New Roman" w:hAnsi="Arial" w:cs="Arial"/>
          <w:bCs/>
        </w:rPr>
        <w:tab/>
        <w:t>Maintain a list of bidders from which to seek bids for supplies, products and services.</w:t>
      </w:r>
    </w:p>
    <w:p w:rsidR="00FD3015" w:rsidRPr="00FD3015" w:rsidRDefault="00FD3015" w:rsidP="00FD3015">
      <w:pPr>
        <w:widowControl w:val="0"/>
        <w:spacing w:after="0" w:line="240" w:lineRule="auto"/>
        <w:ind w:left="120"/>
        <w:rPr>
          <w:rFonts w:ascii="Arial" w:eastAsia="Times New Roman" w:hAnsi="Arial" w:cs="Arial"/>
          <w:bCs/>
          <w:sz w:val="24"/>
          <w:szCs w:val="24"/>
        </w:rPr>
      </w:pPr>
    </w:p>
    <w:p w:rsidR="00FD3015" w:rsidRPr="00FD3015" w:rsidRDefault="00FD3015" w:rsidP="00FD3015">
      <w:pPr>
        <w:widowControl w:val="0"/>
        <w:spacing w:after="0" w:line="240" w:lineRule="auto"/>
        <w:ind w:left="120"/>
        <w:rPr>
          <w:rFonts w:ascii="Arial" w:eastAsia="Times New Roman" w:hAnsi="Arial" w:cs="Arial"/>
          <w:bCs/>
          <w:sz w:val="24"/>
          <w:szCs w:val="24"/>
        </w:rPr>
      </w:pPr>
      <w:r w:rsidRPr="00FD3015">
        <w:rPr>
          <w:rFonts w:ascii="Arial" w:eastAsia="Times New Roman" w:hAnsi="Arial" w:cs="Arial"/>
          <w:bCs/>
          <w:sz w:val="24"/>
          <w:szCs w:val="24"/>
        </w:rPr>
        <w:t>C.</w:t>
      </w:r>
      <w:r w:rsidRPr="00FD3015">
        <w:rPr>
          <w:rFonts w:ascii="Arial" w:eastAsia="Times New Roman" w:hAnsi="Arial" w:cs="Arial"/>
          <w:bCs/>
          <w:sz w:val="24"/>
          <w:szCs w:val="24"/>
        </w:rPr>
        <w:tab/>
        <w:t>By revising Section 8A-9, Negotiated contracts, as follows:</w:t>
      </w:r>
    </w:p>
    <w:p w:rsidR="00FD3015" w:rsidRPr="00FD3015" w:rsidRDefault="00FD3015" w:rsidP="00FD3015">
      <w:pPr>
        <w:widowControl w:val="0"/>
        <w:spacing w:after="0" w:line="240" w:lineRule="auto"/>
        <w:ind w:left="120"/>
        <w:rPr>
          <w:rFonts w:ascii="Arial" w:eastAsia="Times New Roman" w:hAnsi="Arial" w:cs="Arial"/>
          <w:bCs/>
          <w:sz w:val="24"/>
          <w:szCs w:val="24"/>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 8A-9. Negotiated contracts.</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A.</w:t>
      </w:r>
      <w:r w:rsidRPr="00FD3015">
        <w:rPr>
          <w:rFonts w:ascii="Arial" w:eastAsia="Times New Roman" w:hAnsi="Arial" w:cs="Arial"/>
          <w:bCs/>
        </w:rPr>
        <w:tab/>
        <w:t>Except as provided in Subsection B of this section, contracts negotiated on behalf of the City by the</w:t>
      </w:r>
      <w:r w:rsidRPr="00FD3015">
        <w:rPr>
          <w:rFonts w:ascii="Arial" w:eastAsia="Times New Roman" w:hAnsi="Arial" w:cs="Arial"/>
          <w:bCs/>
          <w:strike/>
        </w:rPr>
        <w:t xml:space="preserve"> Purchasing Agent</w:t>
      </w:r>
      <w:r w:rsidRPr="00FD3015">
        <w:rPr>
          <w:rFonts w:ascii="Arial" w:eastAsia="Times New Roman" w:hAnsi="Arial" w:cs="Arial"/>
          <w:bCs/>
          <w:u w:val="single"/>
        </w:rPr>
        <w:t xml:space="preserve"> Director of Purchasing</w:t>
      </w:r>
      <w:r w:rsidRPr="00FD3015">
        <w:rPr>
          <w:rFonts w:ascii="Arial" w:eastAsia="Times New Roman" w:hAnsi="Arial" w:cs="Arial"/>
          <w:bCs/>
        </w:rPr>
        <w:t xml:space="preserve"> may be of any type which in the opinion of the</w:t>
      </w:r>
      <w:r w:rsidRPr="00FD3015">
        <w:rPr>
          <w:rFonts w:ascii="Arial" w:eastAsia="Times New Roman" w:hAnsi="Arial" w:cs="Arial"/>
          <w:bCs/>
          <w:strike/>
        </w:rPr>
        <w:t xml:space="preserve"> Purchasing Agent</w:t>
      </w:r>
      <w:r w:rsidRPr="00FD3015">
        <w:rPr>
          <w:rFonts w:ascii="Arial" w:eastAsia="Times New Roman" w:hAnsi="Arial" w:cs="Arial"/>
          <w:bCs/>
          <w:u w:val="single"/>
        </w:rPr>
        <w:t xml:space="preserve"> Director of Purchasing</w:t>
      </w:r>
      <w:r w:rsidRPr="00FD3015">
        <w:rPr>
          <w:rFonts w:ascii="Arial" w:eastAsia="Times New Roman" w:hAnsi="Arial" w:cs="Arial"/>
          <w:bCs/>
        </w:rPr>
        <w:t xml:space="preserve"> will promote the best interests of the City. The </w:t>
      </w:r>
      <w:r w:rsidRPr="00FD3015">
        <w:rPr>
          <w:rFonts w:ascii="Arial" w:eastAsia="Times New Roman" w:hAnsi="Arial" w:cs="Arial"/>
          <w:bCs/>
          <w:strike/>
        </w:rPr>
        <w:t>Purchasing Agent</w:t>
      </w:r>
      <w:r w:rsidRPr="00FD3015">
        <w:rPr>
          <w:rFonts w:ascii="Arial" w:eastAsia="Times New Roman" w:hAnsi="Arial" w:cs="Arial"/>
          <w:bCs/>
          <w:u w:val="single"/>
        </w:rPr>
        <w:t xml:space="preserve"> Director of Purchasing</w:t>
      </w:r>
      <w:r w:rsidRPr="00FD3015">
        <w:rPr>
          <w:rFonts w:ascii="Arial" w:eastAsia="Times New Roman" w:hAnsi="Arial" w:cs="Arial"/>
          <w:bCs/>
        </w:rPr>
        <w:t xml:space="preserve"> shall determine that the method of contracting for a negotiated contract is likely to be less costly than other methods, that the prospective vendor is responsible, that the supplies or contractual services to be provided are of the kind and quality required by the City and that the price is fair and reasonable.</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rPr>
      </w:pPr>
      <w:r w:rsidRPr="00FD3015">
        <w:rPr>
          <w:rFonts w:ascii="Arial" w:eastAsia="Times New Roman" w:hAnsi="Arial" w:cs="Arial"/>
          <w:bCs/>
        </w:rPr>
        <w:t>B.</w:t>
      </w:r>
      <w:r w:rsidRPr="00FD3015">
        <w:rPr>
          <w:rFonts w:ascii="Arial" w:eastAsia="Times New Roman" w:hAnsi="Arial" w:cs="Arial"/>
          <w:bCs/>
        </w:rPr>
        <w:tab/>
        <w:t>The cost-plus-a-percentage-of-cost system of contracting shall not be used, and in the case of a cost-plus-a-fixed-fee contract, the fee shall not exceed 15% of the estimated cost of the contract, exclusive of the fee, as determined by the</w:t>
      </w:r>
      <w:r w:rsidRPr="00FD3015">
        <w:rPr>
          <w:rFonts w:ascii="Arial" w:eastAsia="Times New Roman" w:hAnsi="Arial" w:cs="Arial"/>
          <w:bCs/>
          <w:strike/>
        </w:rPr>
        <w:t xml:space="preserve"> Purchasing Agent</w:t>
      </w:r>
      <w:r w:rsidRPr="00FD3015">
        <w:rPr>
          <w:rFonts w:ascii="Arial" w:eastAsia="Times New Roman" w:hAnsi="Arial" w:cs="Arial"/>
          <w:bCs/>
          <w:u w:val="single"/>
        </w:rPr>
        <w:t xml:space="preserve"> Director of Purchasing</w:t>
      </w:r>
      <w:r w:rsidRPr="00FD3015">
        <w:rPr>
          <w:rFonts w:ascii="Arial" w:eastAsia="Times New Roman" w:hAnsi="Arial" w:cs="Arial"/>
          <w:bCs/>
        </w:rPr>
        <w:t xml:space="preserve"> at the time of entering into such contract. The</w:t>
      </w:r>
      <w:r w:rsidRPr="00FD3015">
        <w:rPr>
          <w:rFonts w:ascii="Arial" w:eastAsia="Times New Roman" w:hAnsi="Arial" w:cs="Arial"/>
          <w:bCs/>
          <w:strike/>
        </w:rPr>
        <w:t xml:space="preserve"> Purchasing Agent</w:t>
      </w:r>
      <w:r w:rsidRPr="00FD3015">
        <w:rPr>
          <w:rFonts w:ascii="Arial" w:eastAsia="Times New Roman" w:hAnsi="Arial" w:cs="Arial"/>
          <w:bCs/>
          <w:u w:val="single"/>
        </w:rPr>
        <w:t xml:space="preserve"> Director of Purchasing</w:t>
      </w:r>
      <w:r w:rsidRPr="00FD3015">
        <w:rPr>
          <w:rFonts w:ascii="Arial" w:eastAsia="Times New Roman" w:hAnsi="Arial" w:cs="Arial"/>
          <w:bCs/>
        </w:rPr>
        <w:t>,</w:t>
      </w:r>
      <w:r w:rsidRPr="00FD3015">
        <w:rPr>
          <w:rFonts w:ascii="Arial" w:eastAsia="Times New Roman" w:hAnsi="Arial" w:cs="Arial"/>
          <w:bCs/>
          <w:u w:val="single"/>
        </w:rPr>
        <w:t xml:space="preserve"> the Assistant Director of Purchasing</w:t>
      </w:r>
      <w:r w:rsidRPr="00FD3015">
        <w:rPr>
          <w:rFonts w:ascii="Arial" w:eastAsia="Times New Roman" w:hAnsi="Arial" w:cs="Arial"/>
          <w:bCs/>
        </w:rPr>
        <w:t xml:space="preserve"> or</w:t>
      </w:r>
      <w:r w:rsidRPr="00FD3015">
        <w:rPr>
          <w:rFonts w:ascii="Arial" w:eastAsia="Times New Roman" w:hAnsi="Arial" w:cs="Arial"/>
          <w:bCs/>
          <w:strike/>
        </w:rPr>
        <w:t xml:space="preserve"> his or her</w:t>
      </w:r>
      <w:r w:rsidRPr="00FD3015">
        <w:rPr>
          <w:rFonts w:ascii="Arial" w:eastAsia="Times New Roman" w:hAnsi="Arial" w:cs="Arial"/>
          <w:bCs/>
          <w:u w:val="single"/>
        </w:rPr>
        <w:t xml:space="preserve"> the Director’s</w:t>
      </w:r>
      <w:r w:rsidRPr="00FD3015">
        <w:rPr>
          <w:rFonts w:ascii="Arial" w:eastAsia="Times New Roman" w:hAnsi="Arial" w:cs="Arial"/>
          <w:bCs/>
        </w:rPr>
        <w:t xml:space="preserve"> designate, shall have the right to inspect the plans and to audit the books and records of any prime contractor or subcontractor engaged in the performance of a cost or cost-plus-a-fixed-fee contract. </w:t>
      </w:r>
    </w:p>
    <w:p w:rsidR="00FD3015" w:rsidRPr="00FD3015" w:rsidRDefault="00FD3015" w:rsidP="00FD3015">
      <w:pPr>
        <w:widowControl w:val="0"/>
        <w:spacing w:after="0" w:line="240" w:lineRule="auto"/>
        <w:ind w:left="720" w:right="720"/>
        <w:rPr>
          <w:rFonts w:ascii="Arial" w:eastAsia="Times New Roman" w:hAnsi="Arial" w:cs="Arial"/>
          <w:bCs/>
        </w:rPr>
      </w:pPr>
    </w:p>
    <w:p w:rsidR="00FD3015" w:rsidRPr="00FD3015" w:rsidRDefault="00FD3015" w:rsidP="00FD3015">
      <w:pPr>
        <w:widowControl w:val="0"/>
        <w:spacing w:after="0" w:line="240" w:lineRule="auto"/>
        <w:ind w:left="720" w:right="720"/>
        <w:rPr>
          <w:rFonts w:ascii="Arial" w:eastAsia="Times New Roman" w:hAnsi="Arial" w:cs="Arial"/>
          <w:bCs/>
          <w:sz w:val="24"/>
          <w:szCs w:val="24"/>
        </w:rPr>
      </w:pPr>
      <w:r w:rsidRPr="00FD3015">
        <w:rPr>
          <w:rFonts w:ascii="Arial" w:eastAsia="Times New Roman" w:hAnsi="Arial" w:cs="Arial"/>
          <w:bCs/>
        </w:rPr>
        <w:t>C.</w:t>
      </w:r>
      <w:r w:rsidRPr="00FD3015">
        <w:rPr>
          <w:rFonts w:ascii="Arial" w:eastAsia="Times New Roman" w:hAnsi="Arial" w:cs="Arial"/>
          <w:bCs/>
        </w:rPr>
        <w:tab/>
        <w:t>All contracts negotiated pursuant to authority contained in this section shall include a clause to the effect that the</w:t>
      </w:r>
      <w:r w:rsidRPr="00FD3015">
        <w:rPr>
          <w:rFonts w:ascii="Arial" w:eastAsia="Times New Roman" w:hAnsi="Arial" w:cs="Arial"/>
          <w:bCs/>
          <w:strike/>
        </w:rPr>
        <w:t xml:space="preserve"> Purchasing Agent</w:t>
      </w:r>
      <w:r w:rsidRPr="00FD3015">
        <w:rPr>
          <w:rFonts w:ascii="Arial" w:eastAsia="Times New Roman" w:hAnsi="Arial" w:cs="Arial"/>
          <w:bCs/>
          <w:u w:val="single"/>
        </w:rPr>
        <w:t xml:space="preserve"> Director of Purchasing</w:t>
      </w:r>
      <w:r w:rsidRPr="00FD3015">
        <w:rPr>
          <w:rFonts w:ascii="Arial" w:eastAsia="Times New Roman" w:hAnsi="Arial" w:cs="Arial"/>
          <w:bCs/>
        </w:rPr>
        <w:t xml:space="preserve"> or his or her duly authorized representative shall until the expiration of three years after final payment have access to and the right to examine any directly pertinent books, documents, papers and records of the contractor or any of his or her subcontractors engaged in the performance of and involving transactions related to such contracts or subcontracts. Such clause may be omitted from contracts where the</w:t>
      </w:r>
      <w:r w:rsidRPr="00FD3015">
        <w:rPr>
          <w:rFonts w:ascii="Arial" w:eastAsia="Times New Roman" w:hAnsi="Arial" w:cs="Arial"/>
          <w:bCs/>
          <w:strike/>
        </w:rPr>
        <w:t xml:space="preserve"> Purchasing Agent</w:t>
      </w:r>
      <w:r w:rsidRPr="00FD3015">
        <w:rPr>
          <w:rFonts w:ascii="Arial" w:eastAsia="Times New Roman" w:hAnsi="Arial" w:cs="Arial"/>
          <w:bCs/>
          <w:u w:val="single"/>
        </w:rPr>
        <w:t xml:space="preserve"> Director of Purchasing</w:t>
      </w:r>
      <w:r w:rsidRPr="00FD3015">
        <w:rPr>
          <w:rFonts w:ascii="Arial" w:eastAsia="Times New Roman" w:hAnsi="Arial" w:cs="Arial"/>
          <w:bCs/>
        </w:rPr>
        <w:t xml:space="preserve"> determines, after taking into account the price and availability of the property of services from other sources, that the public interest would be best served by the omission of such clause</w:t>
      </w:r>
      <w:r w:rsidRPr="00FD3015">
        <w:rPr>
          <w:rFonts w:ascii="Arial" w:eastAsia="Times New Roman" w:hAnsi="Arial" w:cs="Arial"/>
          <w:bCs/>
          <w:sz w:val="24"/>
          <w:szCs w:val="24"/>
        </w:rPr>
        <w:t>.</w:t>
      </w:r>
    </w:p>
    <w:p w:rsidR="00FD3015" w:rsidRPr="00FD3015" w:rsidRDefault="00FD3015" w:rsidP="00FD3015">
      <w:pPr>
        <w:widowControl w:val="0"/>
        <w:spacing w:after="0" w:line="240" w:lineRule="auto"/>
        <w:ind w:left="120"/>
        <w:rPr>
          <w:rFonts w:ascii="Arial" w:eastAsia="Times New Roman" w:hAnsi="Arial" w:cs="Arial"/>
          <w:bCs/>
          <w:sz w:val="24"/>
          <w:szCs w:val="24"/>
        </w:rPr>
      </w:pPr>
    </w:p>
    <w:p w:rsidR="00FD3015" w:rsidRPr="00FD3015" w:rsidRDefault="00FD3015" w:rsidP="00FD3015">
      <w:pPr>
        <w:widowControl w:val="0"/>
        <w:spacing w:after="0" w:line="240" w:lineRule="auto"/>
        <w:ind w:left="120"/>
        <w:rPr>
          <w:rFonts w:ascii="Arial" w:eastAsia="Times New Roman" w:hAnsi="Arial" w:cs="Arial"/>
          <w:bCs/>
          <w:sz w:val="24"/>
          <w:szCs w:val="24"/>
        </w:rPr>
      </w:pPr>
      <w:r w:rsidRPr="00FD3015">
        <w:rPr>
          <w:rFonts w:ascii="Arial" w:eastAsia="Arial" w:hAnsi="Arial" w:cs="Arial"/>
          <w:bCs/>
          <w:sz w:val="24"/>
          <w:szCs w:val="24"/>
        </w:rPr>
        <w:t>D.</w:t>
      </w:r>
      <w:r w:rsidRPr="00FD3015">
        <w:rPr>
          <w:rFonts w:ascii="Arial" w:eastAsia="Arial" w:hAnsi="Arial" w:cs="Arial"/>
          <w:bCs/>
          <w:sz w:val="24"/>
          <w:szCs w:val="24"/>
        </w:rPr>
        <w:tab/>
        <w:t xml:space="preserve">By substituting “Director of Purchasing” for the phrase “Purchasing Agent” </w:t>
      </w:r>
      <w:r w:rsidRPr="00FD3015">
        <w:rPr>
          <w:rFonts w:ascii="Arial" w:eastAsia="Times New Roman" w:hAnsi="Arial" w:cs="Arial"/>
          <w:bCs/>
          <w:sz w:val="24"/>
          <w:szCs w:val="24"/>
        </w:rPr>
        <w:t>in each place that it appears in the following sections:</w:t>
      </w:r>
    </w:p>
    <w:p w:rsidR="00FD3015" w:rsidRPr="00FD3015" w:rsidRDefault="00FD3015" w:rsidP="00FD3015">
      <w:pPr>
        <w:widowControl w:val="0"/>
        <w:spacing w:after="0" w:line="240" w:lineRule="auto"/>
        <w:ind w:left="720"/>
        <w:rPr>
          <w:rFonts w:ascii="Arial" w:eastAsia="Arial" w:hAnsi="Arial" w:cs="Arial"/>
          <w:bCs/>
          <w:sz w:val="24"/>
          <w:szCs w:val="24"/>
        </w:rPr>
      </w:pPr>
    </w:p>
    <w:p w:rsidR="00FD3015" w:rsidRPr="00FD3015" w:rsidRDefault="00FD3015" w:rsidP="00FD3015">
      <w:pPr>
        <w:widowControl w:val="0"/>
        <w:spacing w:after="0" w:line="240" w:lineRule="auto"/>
        <w:ind w:left="720"/>
        <w:rPr>
          <w:rFonts w:ascii="Arial" w:eastAsia="Arial" w:hAnsi="Arial" w:cs="Arial"/>
          <w:bCs/>
        </w:rPr>
      </w:pPr>
      <w:r w:rsidRPr="00FD3015">
        <w:rPr>
          <w:rFonts w:ascii="Arial" w:eastAsia="Arial" w:hAnsi="Arial" w:cs="Arial"/>
          <w:bCs/>
        </w:rPr>
        <w:t>§ 8A-4 Requisitions and estimates.</w:t>
      </w:r>
    </w:p>
    <w:p w:rsidR="00FD3015" w:rsidRPr="00FD3015" w:rsidRDefault="00FD3015" w:rsidP="00FD3015">
      <w:pPr>
        <w:widowControl w:val="0"/>
        <w:spacing w:after="0" w:line="240" w:lineRule="auto"/>
        <w:ind w:left="720"/>
        <w:rPr>
          <w:rFonts w:ascii="Arial" w:eastAsia="Arial" w:hAnsi="Arial" w:cs="Arial"/>
          <w:bCs/>
        </w:rPr>
      </w:pPr>
      <w:r w:rsidRPr="00FD3015">
        <w:rPr>
          <w:rFonts w:ascii="Arial" w:eastAsia="Arial" w:hAnsi="Arial" w:cs="Arial"/>
          <w:bCs/>
        </w:rPr>
        <w:t>§ 8A-5 Encumbrance of funds.</w:t>
      </w:r>
    </w:p>
    <w:p w:rsidR="00FD3015" w:rsidRPr="00FD3015" w:rsidRDefault="00FD3015" w:rsidP="00FD3015">
      <w:pPr>
        <w:widowControl w:val="0"/>
        <w:spacing w:after="0" w:line="240" w:lineRule="auto"/>
        <w:ind w:left="720"/>
        <w:rPr>
          <w:rFonts w:ascii="Arial" w:eastAsia="Arial" w:hAnsi="Arial" w:cs="Arial"/>
          <w:bCs/>
        </w:rPr>
      </w:pPr>
      <w:r w:rsidRPr="00FD3015">
        <w:rPr>
          <w:rFonts w:ascii="Arial" w:eastAsia="Arial" w:hAnsi="Arial" w:cs="Arial"/>
          <w:bCs/>
        </w:rPr>
        <w:t>§ 8A-7Formal contract procedure.</w:t>
      </w:r>
    </w:p>
    <w:p w:rsidR="00FD3015" w:rsidRPr="00FD3015" w:rsidRDefault="00FD3015" w:rsidP="00FD3015">
      <w:pPr>
        <w:widowControl w:val="0"/>
        <w:spacing w:after="0" w:line="240" w:lineRule="auto"/>
        <w:ind w:left="720"/>
        <w:rPr>
          <w:rFonts w:ascii="Arial" w:eastAsia="Arial" w:hAnsi="Arial" w:cs="Arial"/>
          <w:bCs/>
        </w:rPr>
      </w:pPr>
      <w:r w:rsidRPr="00FD3015">
        <w:rPr>
          <w:rFonts w:ascii="Arial" w:eastAsia="Arial" w:hAnsi="Arial" w:cs="Arial"/>
          <w:bCs/>
        </w:rPr>
        <w:t>§ 8A-8 Open market procedure for purchases and sales.</w:t>
      </w:r>
    </w:p>
    <w:p w:rsidR="00FD3015" w:rsidRPr="00FD3015" w:rsidRDefault="00FD3015" w:rsidP="00FD3015">
      <w:pPr>
        <w:widowControl w:val="0"/>
        <w:spacing w:after="0" w:line="240" w:lineRule="auto"/>
        <w:ind w:left="720"/>
        <w:rPr>
          <w:rFonts w:ascii="Arial" w:eastAsia="Arial" w:hAnsi="Arial" w:cs="Arial"/>
          <w:bCs/>
        </w:rPr>
      </w:pPr>
      <w:r w:rsidRPr="00FD3015">
        <w:rPr>
          <w:rFonts w:ascii="Arial" w:eastAsia="Arial" w:hAnsi="Arial" w:cs="Arial"/>
          <w:bCs/>
        </w:rPr>
        <w:t>§ 8A-10 Performance and payment security.</w:t>
      </w:r>
    </w:p>
    <w:p w:rsidR="00FD3015" w:rsidRPr="00FD3015" w:rsidRDefault="00FD3015" w:rsidP="00FD3015">
      <w:pPr>
        <w:widowControl w:val="0"/>
        <w:spacing w:after="0" w:line="240" w:lineRule="auto"/>
        <w:ind w:left="720"/>
        <w:rPr>
          <w:rFonts w:ascii="Arial" w:eastAsia="Arial" w:hAnsi="Arial" w:cs="Arial"/>
          <w:bCs/>
        </w:rPr>
      </w:pPr>
      <w:r w:rsidRPr="00FD3015">
        <w:rPr>
          <w:rFonts w:ascii="Arial" w:eastAsia="Arial" w:hAnsi="Arial" w:cs="Arial"/>
          <w:bCs/>
        </w:rPr>
        <w:t>§ 8A-11 Storerooms.</w:t>
      </w:r>
    </w:p>
    <w:p w:rsidR="00FD3015" w:rsidRPr="00FD3015" w:rsidRDefault="00FD3015" w:rsidP="00FD3015">
      <w:pPr>
        <w:widowControl w:val="0"/>
        <w:spacing w:after="0" w:line="240" w:lineRule="auto"/>
        <w:ind w:left="720"/>
        <w:rPr>
          <w:rFonts w:ascii="Arial" w:eastAsia="Arial" w:hAnsi="Arial" w:cs="Arial"/>
          <w:bCs/>
        </w:rPr>
      </w:pPr>
      <w:r w:rsidRPr="00FD3015">
        <w:rPr>
          <w:rFonts w:ascii="Arial" w:eastAsia="Arial" w:hAnsi="Arial" w:cs="Arial"/>
          <w:bCs/>
        </w:rPr>
        <w:t>§ 8A-12 Emergency purchases.</w:t>
      </w:r>
    </w:p>
    <w:p w:rsidR="00FD3015" w:rsidRPr="00FD3015" w:rsidRDefault="00FD3015" w:rsidP="00FD3015">
      <w:pPr>
        <w:widowControl w:val="0"/>
        <w:spacing w:after="0" w:line="240" w:lineRule="auto"/>
        <w:ind w:left="720"/>
        <w:rPr>
          <w:rFonts w:ascii="Arial" w:eastAsia="Arial" w:hAnsi="Arial" w:cs="Arial"/>
          <w:bCs/>
        </w:rPr>
      </w:pPr>
      <w:r w:rsidRPr="00FD3015">
        <w:rPr>
          <w:rFonts w:ascii="Arial" w:eastAsia="Arial" w:hAnsi="Arial" w:cs="Arial"/>
          <w:bCs/>
        </w:rPr>
        <w:t>§ 8A-13 Inspections and testing.</w:t>
      </w:r>
    </w:p>
    <w:p w:rsidR="00FD3015" w:rsidRPr="00FD3015" w:rsidRDefault="00FD3015" w:rsidP="00FD3015">
      <w:pPr>
        <w:widowControl w:val="0"/>
        <w:spacing w:after="0" w:line="240" w:lineRule="auto"/>
        <w:ind w:left="720"/>
        <w:rPr>
          <w:rFonts w:ascii="Arial" w:eastAsia="Arial" w:hAnsi="Arial" w:cs="Arial"/>
          <w:bCs/>
        </w:rPr>
      </w:pPr>
      <w:r w:rsidRPr="00FD3015">
        <w:rPr>
          <w:rFonts w:ascii="Arial" w:eastAsia="Arial" w:hAnsi="Arial" w:cs="Arial"/>
          <w:bCs/>
        </w:rPr>
        <w:t>§ 8A-14 Cooperative purchasing.</w:t>
      </w:r>
    </w:p>
    <w:p w:rsidR="00FD3015" w:rsidRPr="00FD3015" w:rsidRDefault="00FD3015" w:rsidP="00FD3015">
      <w:pPr>
        <w:widowControl w:val="0"/>
        <w:spacing w:after="0" w:line="240" w:lineRule="auto"/>
        <w:ind w:left="720"/>
        <w:rPr>
          <w:rFonts w:ascii="Arial" w:eastAsia="Arial" w:hAnsi="Arial" w:cs="Arial"/>
          <w:bCs/>
        </w:rPr>
      </w:pPr>
      <w:r w:rsidRPr="00FD3015">
        <w:rPr>
          <w:rFonts w:ascii="Arial" w:eastAsia="Arial" w:hAnsi="Arial" w:cs="Arial"/>
          <w:bCs/>
        </w:rPr>
        <w:t>§ 8A-15 Excess property.</w:t>
      </w:r>
    </w:p>
    <w:p w:rsidR="00FD3015" w:rsidRPr="00FD3015" w:rsidRDefault="00FD3015" w:rsidP="00FD3015">
      <w:pPr>
        <w:widowControl w:val="0"/>
        <w:spacing w:after="0" w:line="240" w:lineRule="auto"/>
        <w:ind w:left="720"/>
        <w:rPr>
          <w:rFonts w:ascii="Arial" w:eastAsia="Arial" w:hAnsi="Arial" w:cs="Arial"/>
          <w:bCs/>
        </w:rPr>
      </w:pPr>
      <w:r w:rsidRPr="00FD3015">
        <w:rPr>
          <w:rFonts w:ascii="Arial" w:eastAsia="Arial" w:hAnsi="Arial" w:cs="Arial"/>
          <w:bCs/>
        </w:rPr>
        <w:t>§ 8A-16 Exchange of surplus property.</w:t>
      </w:r>
    </w:p>
    <w:p w:rsidR="00FD3015" w:rsidRPr="00FD3015" w:rsidRDefault="00FD3015" w:rsidP="00FD3015">
      <w:pPr>
        <w:widowControl w:val="0"/>
        <w:spacing w:after="0" w:line="240" w:lineRule="auto"/>
        <w:ind w:left="720"/>
        <w:rPr>
          <w:rFonts w:ascii="Arial" w:eastAsia="Arial" w:hAnsi="Arial" w:cs="Arial"/>
          <w:bCs/>
        </w:rPr>
      </w:pPr>
      <w:r w:rsidRPr="00FD3015">
        <w:rPr>
          <w:rFonts w:ascii="Arial" w:eastAsia="Arial" w:hAnsi="Arial" w:cs="Arial"/>
          <w:bCs/>
        </w:rPr>
        <w:t>§ 8A-17 Disposal of surplus property.</w:t>
      </w:r>
    </w:p>
    <w:p w:rsidR="00FD3015" w:rsidRPr="00FD3015" w:rsidRDefault="00FD3015" w:rsidP="00FD3015">
      <w:pPr>
        <w:widowControl w:val="0"/>
        <w:spacing w:after="0" w:line="240" w:lineRule="auto"/>
        <w:rPr>
          <w:rFonts w:ascii="Arial" w:eastAsia="Arial" w:hAnsi="Arial" w:cs="Times New Roman"/>
          <w:sz w:val="24"/>
          <w:szCs w:val="24"/>
        </w:rPr>
      </w:pPr>
      <w:r w:rsidRPr="00FD3015">
        <w:rPr>
          <w:rFonts w:ascii="Arial" w:eastAsia="Arial" w:hAnsi="Arial" w:cs="Times New Roman"/>
          <w:sz w:val="24"/>
          <w:szCs w:val="24"/>
        </w:rPr>
        <w:tab/>
      </w:r>
    </w:p>
    <w:p w:rsidR="00FD3015" w:rsidRPr="00FD3015" w:rsidRDefault="00FD3015" w:rsidP="00FD3015">
      <w:pPr>
        <w:widowControl w:val="0"/>
        <w:spacing w:after="0" w:line="240" w:lineRule="auto"/>
        <w:rPr>
          <w:rFonts w:ascii="Arial" w:eastAsia="Arial" w:hAnsi="Arial" w:cs="Times New Roman"/>
          <w:bCs/>
          <w:sz w:val="24"/>
          <w:szCs w:val="24"/>
        </w:rPr>
      </w:pPr>
      <w:r w:rsidRPr="00FD3015">
        <w:rPr>
          <w:rFonts w:ascii="Arial" w:eastAsia="Arial" w:hAnsi="Arial" w:cs="Times New Roman"/>
          <w:sz w:val="24"/>
          <w:szCs w:val="24"/>
        </w:rPr>
        <w:tab/>
        <w:t>Section 3</w:t>
      </w:r>
      <w:r w:rsidRPr="00FD3015">
        <w:rPr>
          <w:rFonts w:ascii="Arial" w:eastAsia="Arial" w:hAnsi="Arial" w:cs="Times New Roman"/>
          <w:bCs/>
          <w:sz w:val="24"/>
          <w:szCs w:val="24"/>
        </w:rPr>
        <w:t>.  Municipal Code Chapter 10, Improvements, Municipal and Local, is hereby amended by substituting “Director of Purchasing” for the phrase “Purchasing Agent” in each place that it appears in the following sections:</w:t>
      </w:r>
    </w:p>
    <w:p w:rsidR="00FD3015" w:rsidRPr="00FD3015" w:rsidRDefault="00FD3015" w:rsidP="00FD3015">
      <w:pPr>
        <w:widowControl w:val="0"/>
        <w:spacing w:after="0" w:line="240" w:lineRule="auto"/>
        <w:rPr>
          <w:rFonts w:ascii="Arial" w:eastAsia="Arial" w:hAnsi="Arial" w:cs="Times New Roman"/>
          <w:bCs/>
          <w:sz w:val="24"/>
          <w:szCs w:val="24"/>
        </w:rPr>
      </w:pPr>
    </w:p>
    <w:p w:rsidR="00FD3015" w:rsidRPr="00FD3015" w:rsidRDefault="00FD3015" w:rsidP="00FD3015">
      <w:pPr>
        <w:widowControl w:val="0"/>
        <w:spacing w:after="0" w:line="240" w:lineRule="auto"/>
        <w:ind w:left="720" w:right="720"/>
        <w:rPr>
          <w:rFonts w:ascii="Arial" w:eastAsia="Arial" w:hAnsi="Arial" w:cs="Times New Roman"/>
          <w:bCs/>
        </w:rPr>
      </w:pPr>
      <w:r w:rsidRPr="00FD3015">
        <w:rPr>
          <w:rFonts w:ascii="Arial" w:eastAsia="Arial" w:hAnsi="Arial" w:cs="Times New Roman"/>
          <w:bCs/>
        </w:rPr>
        <w:t xml:space="preserve">§ 10-13. Extra work. </w:t>
      </w:r>
    </w:p>
    <w:p w:rsidR="00FD3015" w:rsidRPr="00FD3015" w:rsidRDefault="00FD3015" w:rsidP="00FD3015">
      <w:pPr>
        <w:widowControl w:val="0"/>
        <w:spacing w:after="0" w:line="240" w:lineRule="auto"/>
        <w:ind w:left="720" w:right="720"/>
        <w:rPr>
          <w:rFonts w:ascii="Arial" w:eastAsia="Arial" w:hAnsi="Arial" w:cs="Times New Roman"/>
          <w:bCs/>
        </w:rPr>
      </w:pPr>
      <w:r w:rsidRPr="00FD3015">
        <w:rPr>
          <w:rFonts w:ascii="Arial" w:eastAsia="Arial" w:hAnsi="Arial" w:cs="Times New Roman"/>
          <w:bCs/>
        </w:rPr>
        <w:t>§ 10-26. Compliance with Labor Law.</w:t>
      </w:r>
    </w:p>
    <w:p w:rsidR="00FD3015" w:rsidRPr="00FD3015" w:rsidRDefault="00FD3015" w:rsidP="00FD3015">
      <w:pPr>
        <w:widowControl w:val="0"/>
        <w:spacing w:after="0" w:line="240" w:lineRule="auto"/>
        <w:rPr>
          <w:rFonts w:ascii="Arial" w:eastAsia="Arial" w:hAnsi="Arial" w:cs="Times New Roman"/>
          <w:sz w:val="24"/>
          <w:szCs w:val="24"/>
        </w:rPr>
      </w:pPr>
    </w:p>
    <w:p w:rsidR="00FD3015" w:rsidRPr="00FD3015" w:rsidRDefault="00FD3015" w:rsidP="00FD3015">
      <w:pPr>
        <w:widowControl w:val="0"/>
        <w:spacing w:after="0" w:line="240" w:lineRule="auto"/>
        <w:rPr>
          <w:rFonts w:ascii="Arial" w:eastAsia="Arial" w:hAnsi="Arial" w:cs="Times New Roman"/>
          <w:bCs/>
          <w:sz w:val="24"/>
          <w:szCs w:val="24"/>
        </w:rPr>
      </w:pPr>
      <w:r w:rsidRPr="00FD3015">
        <w:rPr>
          <w:rFonts w:ascii="Arial" w:eastAsia="Arial" w:hAnsi="Arial" w:cs="Times New Roman"/>
          <w:sz w:val="24"/>
          <w:szCs w:val="24"/>
        </w:rPr>
        <w:tab/>
        <w:t>Section 4</w:t>
      </w:r>
      <w:r w:rsidRPr="00FD3015">
        <w:rPr>
          <w:rFonts w:ascii="Arial" w:eastAsia="Arial" w:hAnsi="Arial" w:cs="Times New Roman"/>
          <w:bCs/>
          <w:sz w:val="24"/>
          <w:szCs w:val="24"/>
        </w:rPr>
        <w:t>.  Municipal Code Chapter 106, Telecommunications in the Right-Of-Way, is hereby amended by substituting “Director of Purchasing” for the phrase “Purchasing Agent” in Section 106-21, Abandonment of telecommunications facilities and accessory equipment.</w:t>
      </w:r>
    </w:p>
    <w:p w:rsidR="00FD3015" w:rsidRPr="00FD3015" w:rsidRDefault="00FD3015" w:rsidP="00FD3015">
      <w:pPr>
        <w:widowControl w:val="0"/>
        <w:spacing w:after="0" w:line="240" w:lineRule="auto"/>
        <w:rPr>
          <w:rFonts w:ascii="Arial" w:eastAsia="Arial" w:hAnsi="Arial" w:cs="Arial"/>
          <w:sz w:val="24"/>
          <w:szCs w:val="24"/>
        </w:rPr>
      </w:pPr>
    </w:p>
    <w:p w:rsidR="00FD3015" w:rsidRPr="00FD3015" w:rsidRDefault="00FD3015" w:rsidP="00FD3015">
      <w:pPr>
        <w:widowControl w:val="0"/>
        <w:spacing w:after="0" w:line="240" w:lineRule="auto"/>
        <w:rPr>
          <w:rFonts w:ascii="Arial" w:eastAsia="Arial" w:hAnsi="Arial" w:cs="Arial"/>
          <w:bCs/>
          <w:sz w:val="24"/>
          <w:szCs w:val="24"/>
        </w:rPr>
      </w:pPr>
      <w:r w:rsidRPr="00FD3015">
        <w:rPr>
          <w:rFonts w:ascii="Arial" w:eastAsia="Arial" w:hAnsi="Arial" w:cs="Times New Roman"/>
          <w:sz w:val="24"/>
          <w:szCs w:val="24"/>
        </w:rPr>
        <w:tab/>
      </w:r>
    </w:p>
    <w:p w:rsidR="00FD3015" w:rsidRPr="00FD3015" w:rsidRDefault="00FD3015" w:rsidP="00FD3015">
      <w:pPr>
        <w:widowControl w:val="0"/>
        <w:spacing w:after="0" w:line="240" w:lineRule="auto"/>
        <w:ind w:firstLine="720"/>
        <w:jc w:val="both"/>
        <w:rPr>
          <w:rFonts w:ascii="Arial" w:eastAsia="Arial" w:hAnsi="Arial" w:cs="Times New Roman"/>
          <w:spacing w:val="-1"/>
          <w:sz w:val="24"/>
          <w:szCs w:val="24"/>
        </w:rPr>
      </w:pPr>
      <w:r w:rsidRPr="00FD3015">
        <w:rPr>
          <w:rFonts w:ascii="Arial" w:eastAsia="Arial" w:hAnsi="Arial" w:cs="Times New Roman"/>
          <w:spacing w:val="-1"/>
          <w:sz w:val="24"/>
          <w:szCs w:val="24"/>
        </w:rPr>
        <w:t>Section 5. This ordinance shall take effect on July 1, 2017 or on the effective date of an accompanying local law that changes the titles and responsibilities of certain Department of Neighborhood and Business Development officials as provided herein, whichever occurs later.</w:t>
      </w:r>
    </w:p>
    <w:p w:rsidR="00FD3015" w:rsidRPr="00FD3015" w:rsidRDefault="00FD3015" w:rsidP="00FD3015">
      <w:pPr>
        <w:widowControl w:val="0"/>
        <w:spacing w:after="0" w:line="240" w:lineRule="auto"/>
        <w:jc w:val="both"/>
        <w:rPr>
          <w:rFonts w:ascii="Arial" w:eastAsia="Arial" w:hAnsi="Arial" w:cs="Times New Roman"/>
          <w:spacing w:val="-1"/>
          <w:sz w:val="24"/>
          <w:szCs w:val="24"/>
        </w:rPr>
      </w:pPr>
    </w:p>
    <w:p w:rsidR="00FD3015" w:rsidRPr="00FD3015" w:rsidRDefault="00FD3015" w:rsidP="00FD3015">
      <w:pPr>
        <w:widowControl w:val="0"/>
        <w:spacing w:after="0" w:line="240" w:lineRule="auto"/>
        <w:jc w:val="both"/>
        <w:rPr>
          <w:rFonts w:ascii="Arial" w:eastAsia="Arial" w:hAnsi="Arial" w:cs="Times New Roman"/>
          <w:spacing w:val="-1"/>
          <w:sz w:val="24"/>
          <w:szCs w:val="24"/>
        </w:rPr>
      </w:pPr>
    </w:p>
    <w:p w:rsidR="00FD3015" w:rsidRPr="00A43E5B" w:rsidRDefault="00FD3015" w:rsidP="00FD3015">
      <w:pPr>
        <w:rPr>
          <w:rFonts w:ascii="Arial" w:eastAsia="PMingLiU" w:hAnsi="Arial" w:cs="Arial"/>
          <w:sz w:val="24"/>
          <w:szCs w:val="24"/>
          <w:lang w:eastAsia="zh-TW"/>
        </w:rPr>
      </w:pPr>
    </w:p>
    <w:p w:rsidR="00294700" w:rsidRDefault="00294700"/>
    <w:sectPr w:rsidR="0029470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B80" w:rsidRDefault="00244B80" w:rsidP="00FD3015">
      <w:pPr>
        <w:spacing w:after="0" w:line="240" w:lineRule="auto"/>
      </w:pPr>
      <w:r>
        <w:separator/>
      </w:r>
    </w:p>
  </w:endnote>
  <w:endnote w:type="continuationSeparator" w:id="0">
    <w:p w:rsidR="00244B80" w:rsidRDefault="00244B80" w:rsidP="00FD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06" w:rsidRDefault="00871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015" w:rsidRDefault="00FD3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015" w:rsidRDefault="00FD3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B80" w:rsidRDefault="00244B80" w:rsidP="00FD3015">
      <w:pPr>
        <w:spacing w:after="0" w:line="240" w:lineRule="auto"/>
      </w:pPr>
      <w:r>
        <w:separator/>
      </w:r>
    </w:p>
  </w:footnote>
  <w:footnote w:type="continuationSeparator" w:id="0">
    <w:p w:rsidR="00244B80" w:rsidRDefault="00244B80" w:rsidP="00FD3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06" w:rsidRDefault="00871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015" w:rsidRPr="00FD3015" w:rsidRDefault="00FD3015" w:rsidP="00FD3015">
    <w:pPr>
      <w:tabs>
        <w:tab w:val="center" w:pos="4680"/>
        <w:tab w:val="right" w:pos="9360"/>
      </w:tabs>
      <w:spacing w:after="0" w:line="240" w:lineRule="auto"/>
      <w:jc w:val="right"/>
      <w:rPr>
        <w:rFonts w:ascii="Calibri" w:eastAsia="Calibri" w:hAnsi="Calibri" w:cs="Times New Roman"/>
        <w:vanish/>
      </w:rPr>
    </w:pPr>
    <w:r w:rsidRPr="00FD3015">
      <w:rPr>
        <w:rFonts w:ascii="Calibri" w:eastAsia="Calibri" w:hAnsi="Calibri" w:cs="Times New Roman"/>
        <w:vanish/>
      </w:rPr>
      <w:t>Sept’24</w:t>
    </w:r>
  </w:p>
  <w:p w:rsidR="00FD3015" w:rsidRPr="00FD3015" w:rsidRDefault="00FD3015" w:rsidP="00FD3015">
    <w:pPr>
      <w:tabs>
        <w:tab w:val="center" w:pos="4680"/>
        <w:tab w:val="right" w:pos="9360"/>
      </w:tabs>
      <w:spacing w:after="0" w:line="240" w:lineRule="auto"/>
      <w:jc w:val="right"/>
      <w:rPr>
        <w:rFonts w:ascii="Calibri" w:eastAsia="Calibri" w:hAnsi="Calibri" w:cs="Times New Roman"/>
      </w:rPr>
    </w:pPr>
    <w:r w:rsidRPr="00FD3015">
      <w:rPr>
        <w:rFonts w:ascii="Calibri" w:eastAsia="Calibri" w:hAnsi="Calibri" w:cs="Times New Roman"/>
      </w:rPr>
      <w:t>Int. 383</w:t>
    </w:r>
  </w:p>
  <w:p w:rsidR="00FD3015" w:rsidRDefault="00FD3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015" w:rsidRPr="00FD3015" w:rsidRDefault="00FD3015" w:rsidP="00FD3015">
    <w:pPr>
      <w:tabs>
        <w:tab w:val="center" w:pos="4680"/>
        <w:tab w:val="right" w:pos="9360"/>
      </w:tabs>
      <w:spacing w:after="0" w:line="240" w:lineRule="auto"/>
      <w:jc w:val="right"/>
      <w:rPr>
        <w:rFonts w:ascii="Calibri" w:eastAsia="Calibri" w:hAnsi="Calibri" w:cs="Times New Roman"/>
        <w:vanish/>
      </w:rPr>
    </w:pPr>
    <w:r w:rsidRPr="00FD3015">
      <w:rPr>
        <w:rFonts w:ascii="Calibri" w:eastAsia="Calibri" w:hAnsi="Calibri" w:cs="Times New Roman"/>
        <w:vanish/>
      </w:rPr>
      <w:t>Sept’24</w:t>
    </w:r>
  </w:p>
  <w:p w:rsidR="00FD3015" w:rsidRDefault="00FD3015" w:rsidP="00FD3015">
    <w:pPr>
      <w:tabs>
        <w:tab w:val="center" w:pos="4680"/>
        <w:tab w:val="right" w:pos="9360"/>
      </w:tabs>
      <w:spacing w:after="0" w:line="240" w:lineRule="auto"/>
      <w:jc w:val="right"/>
      <w:rPr>
        <w:rFonts w:ascii="Calibri" w:eastAsia="Calibri" w:hAnsi="Calibri" w:cs="Times New Roman"/>
      </w:rPr>
    </w:pPr>
    <w:r>
      <w:rPr>
        <w:rFonts w:ascii="Calibri" w:eastAsia="Calibri" w:hAnsi="Calibri" w:cs="Times New Roman"/>
      </w:rPr>
      <w:t>Int. 384</w:t>
    </w:r>
  </w:p>
  <w:p w:rsidR="00FD3015" w:rsidRDefault="00FD3015" w:rsidP="00FD3015">
    <w:pPr>
      <w:tabs>
        <w:tab w:val="center" w:pos="4680"/>
        <w:tab w:val="right" w:pos="9360"/>
      </w:tabs>
      <w:spacing w:after="0" w:line="240" w:lineRule="auto"/>
      <w:jc w:val="right"/>
      <w:rPr>
        <w:rFonts w:ascii="Calibri" w:eastAsia="Calibri" w:hAnsi="Calibri" w:cs="Times New Roman"/>
      </w:rPr>
    </w:pPr>
    <w:r>
      <w:rPr>
        <w:rFonts w:ascii="Calibri" w:eastAsia="Calibri" w:hAnsi="Calibri" w:cs="Times New Roman"/>
      </w:rPr>
      <w:t xml:space="preserve">Adopted ordinance to </w:t>
    </w:r>
  </w:p>
  <w:p w:rsidR="00FD3015" w:rsidRPr="00FD3015" w:rsidRDefault="00FD3015" w:rsidP="00FD3015">
    <w:pPr>
      <w:tabs>
        <w:tab w:val="center" w:pos="4680"/>
        <w:tab w:val="right" w:pos="9360"/>
      </w:tabs>
      <w:spacing w:after="0" w:line="240" w:lineRule="auto"/>
      <w:jc w:val="right"/>
      <w:rPr>
        <w:rFonts w:ascii="Calibri" w:eastAsia="Calibri" w:hAnsi="Calibri" w:cs="Times New Roman"/>
      </w:rPr>
    </w:pPr>
    <w:proofErr w:type="gramStart"/>
    <w:r>
      <w:rPr>
        <w:rFonts w:ascii="Calibri" w:eastAsia="Calibri" w:hAnsi="Calibri" w:cs="Times New Roman"/>
      </w:rPr>
      <w:t>accompany</w:t>
    </w:r>
    <w:proofErr w:type="gramEnd"/>
    <w:r>
      <w:rPr>
        <w:rFonts w:ascii="Calibri" w:eastAsia="Calibri" w:hAnsi="Calibri" w:cs="Times New Roman"/>
      </w:rPr>
      <w:t xml:space="preserve"> local law</w:t>
    </w:r>
  </w:p>
  <w:p w:rsidR="00FD3015" w:rsidRDefault="00FD3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5B"/>
    <w:rsid w:val="00064F34"/>
    <w:rsid w:val="00244B80"/>
    <w:rsid w:val="00272172"/>
    <w:rsid w:val="00294700"/>
    <w:rsid w:val="004E346B"/>
    <w:rsid w:val="005627C8"/>
    <w:rsid w:val="00871C06"/>
    <w:rsid w:val="00A06CD8"/>
    <w:rsid w:val="00A43E5B"/>
    <w:rsid w:val="00C372F1"/>
    <w:rsid w:val="00D33809"/>
    <w:rsid w:val="00F66249"/>
    <w:rsid w:val="00FD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F521"/>
  <w15:chartTrackingRefBased/>
  <w15:docId w15:val="{25928494-2B07-4422-92DD-246CD286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7C8"/>
    <w:rPr>
      <w:rFonts w:ascii="Times New Roman" w:hAnsi="Times New Roman"/>
    </w:rPr>
  </w:style>
  <w:style w:type="paragraph" w:styleId="Heading1">
    <w:name w:val="heading 1"/>
    <w:basedOn w:val="Normal"/>
    <w:next w:val="Normal"/>
    <w:link w:val="Heading1Char"/>
    <w:uiPriority w:val="9"/>
    <w:qFormat/>
    <w:rsid w:val="005627C8"/>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627C8"/>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7C8"/>
    <w:pPr>
      <w:spacing w:after="0" w:line="240" w:lineRule="auto"/>
    </w:pPr>
    <w:rPr>
      <w:rFonts w:ascii="Times New Roman" w:hAnsi="Times New Roman"/>
    </w:rPr>
  </w:style>
  <w:style w:type="character" w:customStyle="1" w:styleId="Heading1Char">
    <w:name w:val="Heading 1 Char"/>
    <w:basedOn w:val="DefaultParagraphFont"/>
    <w:link w:val="Heading1"/>
    <w:uiPriority w:val="9"/>
    <w:rsid w:val="005627C8"/>
    <w:rPr>
      <w:rFonts w:ascii="Times New Roman" w:eastAsiaTheme="majorEastAsia" w:hAnsi="Times New Roman"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627C8"/>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uiPriority w:val="10"/>
    <w:qFormat/>
    <w:rsid w:val="005627C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627C8"/>
    <w:rPr>
      <w:rFonts w:ascii="Times New Roman" w:eastAsiaTheme="majorEastAsia" w:hAnsi="Times New Roman" w:cstheme="majorBidi"/>
      <w:spacing w:val="-10"/>
      <w:kern w:val="28"/>
      <w:sz w:val="56"/>
      <w:szCs w:val="56"/>
    </w:rPr>
  </w:style>
  <w:style w:type="paragraph" w:styleId="Header">
    <w:name w:val="header"/>
    <w:basedOn w:val="Normal"/>
    <w:link w:val="HeaderChar"/>
    <w:uiPriority w:val="99"/>
    <w:unhideWhenUsed/>
    <w:rsid w:val="00FD3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015"/>
    <w:rPr>
      <w:rFonts w:ascii="Times New Roman" w:hAnsi="Times New Roman"/>
    </w:rPr>
  </w:style>
  <w:style w:type="paragraph" w:styleId="Footer">
    <w:name w:val="footer"/>
    <w:basedOn w:val="Normal"/>
    <w:link w:val="FooterChar"/>
    <w:uiPriority w:val="99"/>
    <w:unhideWhenUsed/>
    <w:rsid w:val="00FD3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01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ofrochester.gov/councilproceeding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1838</Words>
  <Characters>10480</Characters>
  <Application>Microsoft Office Word</Application>
  <DocSecurity>0</DocSecurity>
  <Lines>87</Lines>
  <Paragraphs>24</Paragraphs>
  <ScaleCrop>false</ScaleCrop>
  <Company>City of Rochester, NY</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Warth, Tom</dc:creator>
  <cp:keywords/>
  <dc:description/>
  <cp:lastModifiedBy>Warth, Tom</cp:lastModifiedBy>
  <cp:revision>7</cp:revision>
  <dcterms:created xsi:type="dcterms:W3CDTF">2024-10-01T19:32:00Z</dcterms:created>
  <dcterms:modified xsi:type="dcterms:W3CDTF">2024-10-01T19:44:00Z</dcterms:modified>
</cp:coreProperties>
</file>